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433D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F433DE">
      <w:pPr>
        <w:rPr>
          <w:noProof/>
        </w:rPr>
      </w:pPr>
    </w:p>
    <w:p w:rsidR="00000000" w:rsidRDefault="00F433DE">
      <w:pPr>
        <w:jc w:val="center"/>
        <w:rPr>
          <w:noProof/>
        </w:rPr>
      </w:pPr>
      <w:r>
        <w:rPr>
          <w:rFonts w:hint="eastAsia"/>
          <w:noProof/>
          <w:spacing w:val="10"/>
        </w:rPr>
        <w:t>製氷業等汚水排出量申告</w:t>
      </w:r>
      <w:r>
        <w:rPr>
          <w:rFonts w:hint="eastAsia"/>
          <w:noProof/>
        </w:rPr>
        <w:t>書</w:t>
      </w:r>
    </w:p>
    <w:p w:rsidR="00000000" w:rsidRDefault="00F433DE">
      <w:pPr>
        <w:rPr>
          <w:noProof/>
        </w:rPr>
      </w:pPr>
    </w:p>
    <w:p w:rsidR="00000000" w:rsidRDefault="00F433DE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F433DE">
      <w:pPr>
        <w:rPr>
          <w:noProof/>
        </w:rPr>
      </w:pPr>
    </w:p>
    <w:p w:rsidR="00000000" w:rsidRDefault="00F433DE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F433DE">
      <w:pPr>
        <w:rPr>
          <w:noProof/>
        </w:rPr>
      </w:pPr>
    </w:p>
    <w:p w:rsidR="00000000" w:rsidRDefault="00F433DE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さくら市農業集落排水処理施設条例第</w:t>
      </w:r>
      <w:r>
        <w:rPr>
          <w:noProof/>
        </w:rPr>
        <w:t>14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項の規定により申告します。</w:t>
      </w:r>
    </w:p>
    <w:p w:rsidR="00000000" w:rsidRDefault="00F433DE">
      <w:pPr>
        <w:rPr>
          <w:noProof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630"/>
      </w:tblGrid>
      <w:tr w:rsidR="00000000">
        <w:trPr>
          <w:cantSplit/>
          <w:trHeight w:val="840"/>
        </w:trPr>
        <w:tc>
          <w:tcPr>
            <w:tcW w:w="1050" w:type="dxa"/>
            <w:vMerge w:val="restart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申告者</w:t>
            </w:r>
          </w:p>
        </w:tc>
        <w:tc>
          <w:tcPr>
            <w:tcW w:w="840" w:type="dxa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30" w:type="dxa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40"/>
        </w:trPr>
        <w:tc>
          <w:tcPr>
            <w:tcW w:w="1050" w:type="dxa"/>
            <w:vMerge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630" w:type="dxa"/>
            <w:vAlign w:val="center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</w:instrText>
            </w:r>
            <w:r>
              <w:rPr>
                <w:noProof/>
              </w:rPr>
              <w:instrText>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　　　　電話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</w:tr>
      <w:tr w:rsidR="00000000">
        <w:trPr>
          <w:cantSplit/>
          <w:trHeight w:val="840"/>
        </w:trPr>
        <w:tc>
          <w:tcPr>
            <w:tcW w:w="1890" w:type="dxa"/>
            <w:gridSpan w:val="2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営業場所</w:t>
            </w:r>
          </w:p>
        </w:tc>
        <w:tc>
          <w:tcPr>
            <w:tcW w:w="6630" w:type="dxa"/>
            <w:vAlign w:val="center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2520"/>
        </w:trPr>
        <w:tc>
          <w:tcPr>
            <w:tcW w:w="1890" w:type="dxa"/>
            <w:gridSpan w:val="2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営業内容</w:t>
            </w:r>
          </w:p>
        </w:tc>
        <w:tc>
          <w:tcPr>
            <w:tcW w:w="6630" w:type="dxa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1890" w:type="dxa"/>
            <w:gridSpan w:val="2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6630" w:type="dxa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20"/>
        </w:trPr>
        <w:tc>
          <w:tcPr>
            <w:tcW w:w="1890" w:type="dxa"/>
            <w:gridSpan w:val="2"/>
            <w:vMerge w:val="restart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使用水量</w:t>
            </w:r>
          </w:p>
        </w:tc>
        <w:tc>
          <w:tcPr>
            <w:tcW w:w="6630" w:type="dxa"/>
            <w:vAlign w:val="center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水道水　　　　　　　　　　　　　　　　</w:t>
            </w:r>
            <w:r>
              <w:rPr>
                <w:rFonts w:hint="eastAsia"/>
                <w:noProof/>
                <w:spacing w:val="-5"/>
              </w:rPr>
              <w:t xml:space="preserve">　　　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420"/>
        </w:trPr>
        <w:tc>
          <w:tcPr>
            <w:tcW w:w="1890" w:type="dxa"/>
            <w:gridSpan w:val="2"/>
            <w:vMerge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</w:p>
        </w:tc>
        <w:tc>
          <w:tcPr>
            <w:tcW w:w="6630" w:type="dxa"/>
            <w:vAlign w:val="center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井戸水・その他　　　　　　　　　　　　　　　　</w:t>
            </w:r>
            <w:r>
              <w:rPr>
                <w:rFonts w:hint="eastAsia"/>
                <w:noProof/>
                <w:spacing w:val="-5"/>
              </w:rPr>
              <w:t xml:space="preserve">　　　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420"/>
        </w:trPr>
        <w:tc>
          <w:tcPr>
            <w:tcW w:w="1890" w:type="dxa"/>
            <w:gridSpan w:val="2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排除汚水量</w:t>
            </w:r>
          </w:p>
        </w:tc>
        <w:tc>
          <w:tcPr>
            <w:tcW w:w="6630" w:type="dxa"/>
            <w:vAlign w:val="center"/>
          </w:tcPr>
          <w:p w:rsidR="00000000" w:rsidRDefault="00F433D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2520"/>
        </w:trPr>
        <w:tc>
          <w:tcPr>
            <w:tcW w:w="1890" w:type="dxa"/>
            <w:gridSpan w:val="2"/>
            <w:vAlign w:val="center"/>
          </w:tcPr>
          <w:p w:rsidR="00000000" w:rsidRDefault="00F433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算出基礎</w:t>
            </w:r>
          </w:p>
        </w:tc>
        <w:tc>
          <w:tcPr>
            <w:tcW w:w="6630" w:type="dxa"/>
          </w:tcPr>
          <w:p w:rsidR="00000000" w:rsidRDefault="00F43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F433DE">
      <w:pPr>
        <w:rPr>
          <w:noProof/>
        </w:rPr>
      </w:pPr>
    </w:p>
    <w:sectPr w:rsidR="00000000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433D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F433D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433DE">
    <w:pPr>
      <w:pStyle w:val="a3"/>
      <w:framePr w:wrap="around" w:vAnchor="text" w:hAnchor="margin" w:xAlign="right" w:y="2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F433DE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433D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F433D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DE"/>
    <w:rsid w:val="00F4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EA6C26-231A-448C-A174-B24B81D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cp:lastPrinted>2001-10-05T07:32:00Z</cp:lastPrinted>
  <dcterms:created xsi:type="dcterms:W3CDTF">2019-03-25T12:40:00Z</dcterms:created>
  <dcterms:modified xsi:type="dcterms:W3CDTF">2019-03-25T12:40:00Z</dcterms:modified>
</cp:coreProperties>
</file>