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rPr>
          <w:rFonts w:hint="default"/>
          <w:color w:val="000000" w:themeColor="text1"/>
          <w:u w:val="none" w:color="auto"/>
        </w:rPr>
      </w:pPr>
      <w:r>
        <w:rPr>
          <w:rFonts w:hint="eastAsia"/>
          <w:color w:val="000000" w:themeColor="text1"/>
          <w:u w:val="none" w:color="auto"/>
        </w:rPr>
        <w:t>（総　　則）</w:t>
      </w:r>
    </w:p>
    <w:p>
      <w:pPr>
        <w:pStyle w:val="0"/>
        <w:spacing w:line="276" w:lineRule="auto"/>
        <w:rPr>
          <w:rFonts w:hint="default"/>
          <w:color w:val="000000" w:themeColor="text1"/>
          <w:u w:val="none" w:color="auto"/>
        </w:rPr>
      </w:pPr>
      <w:r>
        <w:rPr>
          <w:rFonts w:hint="eastAsia"/>
          <w:color w:val="000000" w:themeColor="text1"/>
          <w:u w:val="none" w:color="auto"/>
        </w:rPr>
        <w:t>第１条　発注者及び受注者は、この契約書に基づき、設計図書（設計書、図面、仕様書、現場説明書及び</w:t>
      </w:r>
    </w:p>
    <w:p>
      <w:pPr>
        <w:pStyle w:val="0"/>
        <w:spacing w:line="276" w:lineRule="auto"/>
        <w:rPr>
          <w:rFonts w:hint="default"/>
          <w:color w:val="000000" w:themeColor="text1"/>
          <w:u w:val="none" w:color="auto"/>
        </w:rPr>
      </w:pPr>
      <w:r>
        <w:rPr>
          <w:rFonts w:hint="eastAsia"/>
          <w:color w:val="000000" w:themeColor="text1"/>
          <w:u w:val="none" w:color="auto"/>
        </w:rPr>
        <w:t>　現場説明に対する質問回答書をいう。以下同じ。）に従い、日本国の法令を遵守し、この契約（この契約</w:t>
      </w:r>
    </w:p>
    <w:p>
      <w:pPr>
        <w:pStyle w:val="0"/>
        <w:spacing w:line="276" w:lineRule="auto"/>
        <w:rPr>
          <w:rFonts w:hint="default"/>
          <w:color w:val="000000" w:themeColor="text1"/>
          <w:u w:val="none" w:color="auto"/>
        </w:rPr>
      </w:pPr>
      <w:r>
        <w:rPr>
          <w:rFonts w:hint="eastAsia"/>
          <w:color w:val="000000" w:themeColor="text1"/>
          <w:u w:val="none" w:color="auto"/>
        </w:rPr>
        <w:t>　書及び設計図書を内容とする工事の請負契約をいう。以下同じ。）を履行しなければならない。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２　受注者は、契約書記載の工事を契約書記載の工期内に完成し、工事目的物を発注者に引き渡すものと</w:t>
      </w:r>
    </w:p>
    <w:p>
      <w:pPr>
        <w:pStyle w:val="0"/>
        <w:spacing w:line="276" w:lineRule="auto"/>
        <w:rPr>
          <w:rFonts w:hint="default"/>
          <w:color w:val="000000" w:themeColor="text1"/>
          <w:u w:val="none" w:color="auto"/>
        </w:rPr>
      </w:pPr>
      <w:r>
        <w:rPr>
          <w:rFonts w:hint="eastAsia"/>
          <w:color w:val="000000" w:themeColor="text1"/>
          <w:u w:val="none" w:color="auto"/>
        </w:rPr>
        <w:t>　し、発注者は、その請負代金を支払うものとする。</w:t>
      </w:r>
    </w:p>
    <w:p>
      <w:pPr>
        <w:pStyle w:val="0"/>
        <w:spacing w:line="276" w:lineRule="auto"/>
        <w:rPr>
          <w:rFonts w:hint="default"/>
          <w:color w:val="000000" w:themeColor="text1"/>
          <w:u w:val="none" w:color="auto"/>
        </w:rPr>
      </w:pPr>
      <w:r>
        <w:rPr>
          <w:rFonts w:hint="eastAsia"/>
          <w:color w:val="000000" w:themeColor="text1"/>
          <w:u w:val="none" w:color="auto"/>
        </w:rPr>
        <w:t>３　仮設、施工方法その他工事目的物を完成するために必要な一切の手段（以下「施工方法等」という。）</w:t>
      </w:r>
    </w:p>
    <w:p>
      <w:pPr>
        <w:pStyle w:val="0"/>
        <w:spacing w:line="276" w:lineRule="auto"/>
        <w:rPr>
          <w:rFonts w:hint="default"/>
          <w:color w:val="000000" w:themeColor="text1"/>
          <w:u w:val="none" w:color="auto"/>
        </w:rPr>
      </w:pPr>
      <w:r>
        <w:rPr>
          <w:rFonts w:hint="eastAsia"/>
          <w:color w:val="000000" w:themeColor="text1"/>
          <w:u w:val="none" w:color="auto"/>
        </w:rPr>
        <w:t>　については、この契約書及び設計図書に特別の定めがある場合を除き、受注者がその責任において定め</w:t>
      </w:r>
    </w:p>
    <w:p>
      <w:pPr>
        <w:pStyle w:val="0"/>
        <w:spacing w:line="276" w:lineRule="auto"/>
        <w:rPr>
          <w:rFonts w:hint="default"/>
          <w:color w:val="000000" w:themeColor="text1"/>
          <w:u w:val="none" w:color="auto"/>
        </w:rPr>
      </w:pPr>
      <w:r>
        <w:rPr>
          <w:rFonts w:hint="eastAsia"/>
          <w:color w:val="000000" w:themeColor="text1"/>
          <w:u w:val="none" w:color="auto"/>
        </w:rPr>
        <w:t>　ることができる。</w:t>
      </w:r>
    </w:p>
    <w:p>
      <w:pPr>
        <w:pStyle w:val="0"/>
        <w:spacing w:line="276" w:lineRule="auto"/>
        <w:rPr>
          <w:rFonts w:hint="default"/>
          <w:color w:val="000000" w:themeColor="text1"/>
          <w:u w:val="none" w:color="auto"/>
        </w:rPr>
      </w:pPr>
      <w:r>
        <w:rPr>
          <w:rFonts w:hint="eastAsia"/>
          <w:color w:val="000000" w:themeColor="text1"/>
          <w:u w:val="none" w:color="auto"/>
        </w:rPr>
        <w:t>４　受注者は、この契約の履行に関して知り得た秘密を漏らしてはならない。</w:t>
      </w:r>
    </w:p>
    <w:p>
      <w:pPr>
        <w:pStyle w:val="0"/>
        <w:spacing w:line="276" w:lineRule="auto"/>
        <w:rPr>
          <w:rFonts w:hint="default"/>
          <w:color w:val="000000" w:themeColor="text1"/>
          <w:u w:val="none" w:color="auto"/>
        </w:rPr>
      </w:pPr>
      <w:r>
        <w:rPr>
          <w:rFonts w:hint="eastAsia"/>
          <w:color w:val="000000" w:themeColor="text1"/>
          <w:u w:val="none" w:color="auto"/>
        </w:rPr>
        <w:t>５　この契約書に定める催告、請求、通知、報告、申出、承諾及び解除は、書面により行わなければならない。</w:t>
      </w:r>
    </w:p>
    <w:p>
      <w:pPr>
        <w:pStyle w:val="0"/>
        <w:spacing w:line="276" w:lineRule="auto"/>
        <w:rPr>
          <w:rFonts w:hint="default"/>
          <w:color w:val="000000" w:themeColor="text1"/>
          <w:u w:val="none" w:color="auto"/>
        </w:rPr>
      </w:pPr>
      <w:r>
        <w:rPr>
          <w:rFonts w:hint="eastAsia"/>
          <w:color w:val="000000" w:themeColor="text1"/>
          <w:u w:val="none" w:color="auto"/>
        </w:rPr>
        <w:t>６　この契約の履行に関して発注者と受注者との間で用いる言語は、日本語とする。</w:t>
      </w:r>
    </w:p>
    <w:p>
      <w:pPr>
        <w:pStyle w:val="0"/>
        <w:spacing w:line="276" w:lineRule="auto"/>
        <w:rPr>
          <w:rFonts w:hint="default"/>
          <w:color w:val="000000" w:themeColor="text1"/>
          <w:u w:val="none" w:color="auto"/>
        </w:rPr>
      </w:pPr>
      <w:r>
        <w:rPr>
          <w:rFonts w:hint="eastAsia"/>
          <w:color w:val="000000" w:themeColor="text1"/>
          <w:u w:val="none" w:color="auto"/>
        </w:rPr>
        <w:t>７　この契約書に定める金銭の支払いに用いる通貨は、日本円とする。</w:t>
      </w:r>
    </w:p>
    <w:p>
      <w:pPr>
        <w:pStyle w:val="0"/>
        <w:spacing w:line="276" w:lineRule="auto"/>
        <w:rPr>
          <w:rFonts w:hint="default"/>
          <w:color w:val="000000" w:themeColor="text1"/>
          <w:u w:val="none" w:color="auto"/>
        </w:rPr>
      </w:pPr>
      <w:r>
        <w:rPr>
          <w:rFonts w:hint="eastAsia"/>
          <w:color w:val="000000" w:themeColor="text1"/>
          <w:u w:val="none" w:color="auto"/>
        </w:rPr>
        <w:t>８　この契約の履行に関して発注者と受注者との間で用いる計量単位は、設計図書に特別の定めがある場</w:t>
      </w:r>
    </w:p>
    <w:p>
      <w:pPr>
        <w:pStyle w:val="0"/>
        <w:spacing w:line="276" w:lineRule="auto"/>
        <w:rPr>
          <w:rFonts w:hint="default"/>
          <w:color w:val="000000" w:themeColor="text1"/>
          <w:u w:val="none" w:color="auto"/>
        </w:rPr>
      </w:pPr>
      <w:r>
        <w:rPr>
          <w:rFonts w:hint="eastAsia"/>
          <w:color w:val="000000" w:themeColor="text1"/>
          <w:u w:val="none" w:color="auto"/>
        </w:rPr>
        <w:t>　合を除き、計量法（平成４年法律第５１号）に定めるものとする。</w:t>
      </w:r>
    </w:p>
    <w:p>
      <w:pPr>
        <w:pStyle w:val="0"/>
        <w:spacing w:line="276" w:lineRule="auto"/>
        <w:rPr>
          <w:rFonts w:hint="default"/>
          <w:color w:val="000000" w:themeColor="text1"/>
          <w:u w:val="none" w:color="auto"/>
        </w:rPr>
      </w:pPr>
      <w:r>
        <w:rPr>
          <w:rFonts w:hint="eastAsia"/>
          <w:color w:val="000000" w:themeColor="text1"/>
          <w:u w:val="none" w:color="auto"/>
        </w:rPr>
        <w:t>９　この契約書及び設計図書における期間の定めについては、民法（明治２９年法律第８９号）及び商法</w:t>
      </w:r>
    </w:p>
    <w:p>
      <w:pPr>
        <w:pStyle w:val="0"/>
        <w:spacing w:line="276" w:lineRule="auto"/>
        <w:rPr>
          <w:rFonts w:hint="default"/>
          <w:color w:val="000000" w:themeColor="text1"/>
          <w:u w:val="none" w:color="auto"/>
        </w:rPr>
      </w:pPr>
      <w:r>
        <w:rPr>
          <w:rFonts w:hint="eastAsia"/>
          <w:color w:val="000000" w:themeColor="text1"/>
          <w:u w:val="none" w:color="auto"/>
        </w:rPr>
        <w:t>　（明治３２年法律第４８号）の定めるところによるものとする。</w:t>
      </w:r>
    </w:p>
    <w:p>
      <w:pPr>
        <w:pStyle w:val="0"/>
        <w:spacing w:line="276" w:lineRule="auto"/>
        <w:rPr>
          <w:rFonts w:hint="default"/>
          <w:color w:val="000000" w:themeColor="text1"/>
          <w:u w:val="none" w:color="auto"/>
        </w:rPr>
      </w:pPr>
      <w:r>
        <w:rPr>
          <w:rFonts w:hint="eastAsia"/>
          <w:color w:val="000000" w:themeColor="text1"/>
          <w:u w:val="none" w:color="auto"/>
        </w:rPr>
        <w:t>１０　この契約は、日本国の法令に準拠するものとする。</w:t>
      </w:r>
    </w:p>
    <w:p>
      <w:pPr>
        <w:pStyle w:val="0"/>
        <w:spacing w:line="276" w:lineRule="auto"/>
        <w:rPr>
          <w:rFonts w:hint="default"/>
          <w:color w:val="000000" w:themeColor="text1"/>
          <w:u w:val="none" w:color="auto"/>
        </w:rPr>
      </w:pPr>
      <w:r>
        <w:rPr>
          <w:rFonts w:hint="eastAsia"/>
          <w:color w:val="000000" w:themeColor="text1"/>
          <w:u w:val="none" w:color="auto"/>
        </w:rPr>
        <w:t>１１　この契約に係る訴訟については、日本国の裁判所をもって合意による専属的管轄裁判所とする。</w:t>
      </w:r>
    </w:p>
    <w:p>
      <w:pPr>
        <w:pStyle w:val="0"/>
        <w:spacing w:line="276" w:lineRule="auto"/>
        <w:rPr>
          <w:rFonts w:hint="default"/>
          <w:color w:val="000000" w:themeColor="text1"/>
          <w:u w:val="none" w:color="auto"/>
        </w:rPr>
      </w:pPr>
      <w:r>
        <w:rPr>
          <w:rFonts w:hint="eastAsia"/>
          <w:color w:val="000000" w:themeColor="text1"/>
          <w:u w:val="none" w:color="auto"/>
        </w:rPr>
        <w:t>１２　受注者が共同企業体を結成している場合においては、発注者は、この契約に基づくすべての行為を</w:t>
      </w:r>
    </w:p>
    <w:p>
      <w:pPr>
        <w:pStyle w:val="0"/>
        <w:spacing w:line="276" w:lineRule="auto"/>
        <w:rPr>
          <w:rFonts w:hint="default"/>
          <w:color w:val="000000" w:themeColor="text1"/>
          <w:u w:val="none" w:color="auto"/>
        </w:rPr>
      </w:pPr>
      <w:r>
        <w:rPr>
          <w:rFonts w:hint="eastAsia"/>
          <w:color w:val="000000" w:themeColor="text1"/>
          <w:u w:val="none" w:color="auto"/>
        </w:rPr>
        <w:t>　共同企業体の代表者に対して行うものとし、発注者が当該代表者に対して行ったこの契約に基づくすべ</w:t>
      </w:r>
    </w:p>
    <w:p>
      <w:pPr>
        <w:pStyle w:val="0"/>
        <w:spacing w:line="276" w:lineRule="auto"/>
        <w:rPr>
          <w:rFonts w:hint="default"/>
          <w:color w:val="000000" w:themeColor="text1"/>
          <w:u w:val="none" w:color="auto"/>
        </w:rPr>
      </w:pPr>
      <w:r>
        <w:rPr>
          <w:rFonts w:hint="eastAsia"/>
          <w:color w:val="000000" w:themeColor="text1"/>
          <w:u w:val="none" w:color="auto"/>
        </w:rPr>
        <w:t>　ての行為は、当該企業体のすべての構成員に対して行ったものとみなし、また、受注者は、発注者に対</w:t>
      </w:r>
    </w:p>
    <w:p>
      <w:pPr>
        <w:pStyle w:val="0"/>
        <w:spacing w:line="276" w:lineRule="auto"/>
        <w:rPr>
          <w:rFonts w:hint="default"/>
          <w:color w:val="000000" w:themeColor="text1"/>
          <w:u w:val="none" w:color="auto"/>
        </w:rPr>
      </w:pPr>
      <w:r>
        <w:rPr>
          <w:rFonts w:hint="eastAsia"/>
          <w:color w:val="000000" w:themeColor="text1"/>
          <w:u w:val="none" w:color="auto"/>
        </w:rPr>
        <w:t>　して行うこの契約に基づくすべての行為について当該代表者を通じて行わなければならない。</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（関連工事の調整）</w:t>
      </w:r>
    </w:p>
    <w:p>
      <w:pPr>
        <w:pStyle w:val="0"/>
        <w:spacing w:line="276" w:lineRule="auto"/>
        <w:rPr>
          <w:rFonts w:hint="default"/>
          <w:color w:val="000000" w:themeColor="text1"/>
          <w:u w:val="none" w:color="auto"/>
        </w:rPr>
      </w:pPr>
      <w:r>
        <w:rPr>
          <w:rFonts w:hint="eastAsia"/>
          <w:color w:val="000000" w:themeColor="text1"/>
          <w:u w:val="none" w:color="auto"/>
        </w:rPr>
        <w:t>第２条　発注者は、受注者の施工する工事及び発注者の発注に係る第三者の施工する他の工事が施工上密</w:t>
      </w:r>
    </w:p>
    <w:p>
      <w:pPr>
        <w:pStyle w:val="0"/>
        <w:spacing w:line="276" w:lineRule="auto"/>
        <w:rPr>
          <w:rFonts w:hint="default"/>
          <w:color w:val="000000" w:themeColor="text1"/>
          <w:u w:val="none" w:color="auto"/>
        </w:rPr>
      </w:pPr>
      <w:r>
        <w:rPr>
          <w:rFonts w:hint="eastAsia"/>
          <w:color w:val="000000" w:themeColor="text1"/>
          <w:u w:val="none" w:color="auto"/>
        </w:rPr>
        <w:t>　接に関連する場合において、必要があるときは、その施工につき、調整を行うものとする。この場合に</w:t>
      </w:r>
    </w:p>
    <w:p>
      <w:pPr>
        <w:pStyle w:val="0"/>
        <w:spacing w:line="276" w:lineRule="auto"/>
        <w:rPr>
          <w:rFonts w:hint="default"/>
          <w:color w:val="000000" w:themeColor="text1"/>
          <w:u w:val="none" w:color="auto"/>
        </w:rPr>
      </w:pPr>
      <w:r>
        <w:rPr>
          <w:rFonts w:hint="eastAsia"/>
          <w:color w:val="000000" w:themeColor="text1"/>
          <w:u w:val="none" w:color="auto"/>
        </w:rPr>
        <w:t>　おいては、受注者は、発注者の調整に従い、当該第三者の行う工事の円滑な施工に協力しなければなら</w:t>
      </w:r>
    </w:p>
    <w:p>
      <w:pPr>
        <w:pStyle w:val="0"/>
        <w:spacing w:line="276" w:lineRule="auto"/>
        <w:rPr>
          <w:rFonts w:hint="default"/>
          <w:color w:val="000000" w:themeColor="text1"/>
          <w:u w:val="none" w:color="auto"/>
        </w:rPr>
      </w:pPr>
      <w:r>
        <w:rPr>
          <w:rFonts w:hint="eastAsia"/>
          <w:color w:val="000000" w:themeColor="text1"/>
          <w:u w:val="none" w:color="auto"/>
        </w:rPr>
        <w:t>　ない。</w:t>
      </w:r>
    </w:p>
    <w:p>
      <w:pPr>
        <w:pStyle w:val="0"/>
        <w:spacing w:line="276" w:lineRule="auto"/>
        <w:rPr>
          <w:rFonts w:hint="default"/>
          <w:color w:val="000000" w:themeColor="text1"/>
          <w:u w:val="none" w:color="auto"/>
        </w:rPr>
      </w:pPr>
      <w:r>
        <w:rPr>
          <w:rFonts w:hint="eastAsia"/>
          <w:color w:val="000000" w:themeColor="text1"/>
          <w:u w:val="none" w:color="auto"/>
        </w:rPr>
        <w:t>　　　　　</w:t>
      </w:r>
    </w:p>
    <w:p>
      <w:pPr>
        <w:pStyle w:val="0"/>
        <w:spacing w:line="276" w:lineRule="auto"/>
        <w:rPr>
          <w:rFonts w:hint="default"/>
          <w:color w:val="000000" w:themeColor="text1"/>
          <w:u w:val="none" w:color="auto"/>
        </w:rPr>
      </w:pPr>
      <w:r>
        <w:rPr>
          <w:rFonts w:hint="eastAsia"/>
          <w:color w:val="000000" w:themeColor="text1"/>
          <w:u w:val="none" w:color="auto"/>
        </w:rPr>
        <w:t>（工事工程表及び請負代金内訳書）</w:t>
      </w:r>
    </w:p>
    <w:p>
      <w:pPr>
        <w:pStyle w:val="0"/>
        <w:spacing w:line="276" w:lineRule="auto"/>
        <w:rPr>
          <w:rFonts w:hint="default"/>
          <w:color w:val="000000" w:themeColor="text1"/>
          <w:u w:val="none" w:color="auto"/>
        </w:rPr>
      </w:pPr>
      <w:r>
        <w:rPr>
          <w:rFonts w:hint="eastAsia"/>
          <w:color w:val="000000" w:themeColor="text1"/>
          <w:u w:val="none" w:color="auto"/>
        </w:rPr>
        <w:t>第３条　受注者は、この契約締結後５日以内に設計図書に基づいて、工事工程表（以下「工程表」という。）</w:t>
      </w:r>
    </w:p>
    <w:p>
      <w:pPr>
        <w:pStyle w:val="0"/>
        <w:spacing w:line="276" w:lineRule="auto"/>
        <w:rPr>
          <w:rFonts w:hint="default"/>
          <w:color w:val="000000" w:themeColor="text1"/>
          <w:u w:val="none" w:color="auto"/>
        </w:rPr>
      </w:pPr>
      <w:r>
        <w:rPr>
          <w:rFonts w:hint="eastAsia"/>
          <w:color w:val="000000" w:themeColor="text1"/>
          <w:u w:val="none" w:color="auto"/>
        </w:rPr>
        <w:t>　を作成して、発注者に提出し、その承認を得なければならない。</w:t>
      </w:r>
    </w:p>
    <w:p>
      <w:pPr>
        <w:pStyle w:val="0"/>
        <w:spacing w:line="276" w:lineRule="auto"/>
        <w:rPr>
          <w:rFonts w:hint="default"/>
          <w:color w:val="000000" w:themeColor="text1"/>
          <w:u w:val="none" w:color="auto"/>
        </w:rPr>
      </w:pPr>
      <w:r>
        <w:rPr>
          <w:rFonts w:hint="eastAsia"/>
          <w:color w:val="000000" w:themeColor="text1"/>
          <w:u w:val="none" w:color="auto"/>
        </w:rPr>
        <w:t>２　受注者は、請負契約を変更する場合においては変更後の工程表を作成し、発注者に提出しなければな</w:t>
      </w:r>
    </w:p>
    <w:p>
      <w:pPr>
        <w:pStyle w:val="0"/>
        <w:spacing w:line="276" w:lineRule="auto"/>
        <w:rPr>
          <w:rFonts w:hint="default"/>
          <w:color w:val="000000" w:themeColor="text1"/>
          <w:u w:val="none" w:color="auto"/>
        </w:rPr>
      </w:pPr>
      <w:r>
        <w:rPr>
          <w:rFonts w:hint="eastAsia"/>
          <w:color w:val="000000" w:themeColor="text1"/>
          <w:u w:val="none" w:color="auto"/>
        </w:rPr>
        <w:t>　らない。この場合においては前項の規定を準用する。</w:t>
      </w:r>
    </w:p>
    <w:p>
      <w:pPr>
        <w:pStyle w:val="0"/>
        <w:spacing w:line="276" w:lineRule="auto"/>
        <w:rPr>
          <w:rFonts w:hint="default"/>
          <w:color w:val="000000" w:themeColor="text1"/>
          <w:u w:val="none" w:color="auto"/>
        </w:rPr>
      </w:pPr>
      <w:r>
        <w:rPr>
          <w:rFonts w:hint="eastAsia"/>
          <w:color w:val="000000" w:themeColor="text1"/>
          <w:u w:val="none" w:color="auto"/>
        </w:rPr>
        <w:t>３　受注者は、この契約締結後</w:t>
      </w:r>
      <w:r>
        <w:rPr>
          <w:rFonts w:hint="eastAsia"/>
          <w:color w:val="000000" w:themeColor="text1"/>
          <w:u w:val="none" w:color="auto"/>
        </w:rPr>
        <w:t>14</w:t>
      </w:r>
      <w:r>
        <w:rPr>
          <w:rFonts w:hint="eastAsia"/>
          <w:color w:val="000000" w:themeColor="text1"/>
          <w:u w:val="none" w:color="auto"/>
        </w:rPr>
        <w:t>日以内に設計図書に基づいて、請負代金内訳書（以下「内訳書」という。）を作成し、発注者に提出しなければならない。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４　内訳書には、健康保険、厚生年金保険及び雇用保険に係る法定福利費を明示するものとする。</w:t>
      </w:r>
    </w:p>
    <w:p>
      <w:pPr>
        <w:pStyle w:val="0"/>
        <w:spacing w:line="276" w:lineRule="auto"/>
        <w:rPr>
          <w:rFonts w:hint="default"/>
          <w:color w:val="000000" w:themeColor="text1"/>
          <w:u w:val="none" w:color="auto"/>
        </w:rPr>
      </w:pPr>
      <w:r>
        <w:rPr>
          <w:rFonts w:hint="eastAsia"/>
          <w:color w:val="000000" w:themeColor="text1"/>
          <w:u w:val="none" w:color="auto"/>
        </w:rPr>
        <w:t>５　第１項の規定は、請負代金額が１００万円未満の工事には適用しない。ただし、特別の必要がある場</w:t>
      </w:r>
    </w:p>
    <w:p>
      <w:pPr>
        <w:pStyle w:val="0"/>
        <w:spacing w:line="276" w:lineRule="auto"/>
        <w:rPr>
          <w:rFonts w:hint="default"/>
          <w:color w:val="000000" w:themeColor="text1"/>
          <w:u w:val="none" w:color="auto"/>
        </w:rPr>
      </w:pPr>
      <w:r>
        <w:rPr>
          <w:rFonts w:hint="eastAsia"/>
          <w:color w:val="000000" w:themeColor="text1"/>
          <w:u w:val="none" w:color="auto"/>
        </w:rPr>
        <w:t>　合は、この限りではない。</w:t>
      </w:r>
    </w:p>
    <w:p>
      <w:pPr>
        <w:pStyle w:val="0"/>
        <w:spacing w:line="276" w:lineRule="auto"/>
        <w:rPr>
          <w:rFonts w:hint="default"/>
          <w:color w:val="000000" w:themeColor="text1"/>
          <w:u w:val="none" w:color="auto"/>
        </w:rPr>
      </w:pPr>
      <w:r>
        <w:rPr>
          <w:rFonts w:hint="eastAsia"/>
          <w:color w:val="000000" w:themeColor="text1"/>
          <w:u w:val="none" w:color="auto"/>
        </w:rPr>
        <w:t>６　工程表及び内訳書は、発注者及び受注者を拘束するものではない。</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（工事の着手）</w:t>
      </w:r>
    </w:p>
    <w:p>
      <w:pPr>
        <w:pStyle w:val="0"/>
        <w:spacing w:line="276" w:lineRule="auto"/>
        <w:rPr>
          <w:rFonts w:hint="default"/>
          <w:color w:val="000000" w:themeColor="text1"/>
          <w:u w:val="none" w:color="auto"/>
        </w:rPr>
      </w:pPr>
      <w:r>
        <w:rPr>
          <w:rFonts w:hint="eastAsia"/>
          <w:color w:val="000000" w:themeColor="text1"/>
          <w:u w:val="none" w:color="auto"/>
        </w:rPr>
        <w:t>第４条　受注者は、請負契約締結の日から７日以内に工事に着手しなければならない。　　　　　　　　　　</w:t>
      </w:r>
    </w:p>
    <w:p>
      <w:pPr>
        <w:pStyle w:val="0"/>
        <w:spacing w:line="276" w:lineRule="auto"/>
        <w:rPr>
          <w:rFonts w:hint="default"/>
          <w:color w:val="000000" w:themeColor="text1"/>
          <w:u w:val="none" w:color="auto"/>
        </w:rPr>
      </w:pPr>
      <w:r>
        <w:rPr>
          <w:rFonts w:hint="eastAsia"/>
          <w:color w:val="000000" w:themeColor="text1"/>
          <w:u w:val="none" w:color="auto"/>
        </w:rPr>
        <w:t>（契約の保証）</w:t>
      </w:r>
    </w:p>
    <w:p>
      <w:pPr>
        <w:pStyle w:val="0"/>
        <w:spacing w:line="276" w:lineRule="auto"/>
        <w:rPr>
          <w:rFonts w:hint="default"/>
          <w:color w:val="000000" w:themeColor="text1"/>
          <w:u w:val="none" w:color="auto"/>
        </w:rPr>
      </w:pPr>
      <w:r>
        <w:rPr>
          <w:rFonts w:hint="eastAsia"/>
          <w:color w:val="000000" w:themeColor="text1"/>
          <w:u w:val="none" w:color="auto"/>
        </w:rPr>
        <w:t>第５条（Ａ）　受注者は、この契約の締結と同時に、次の各号のいずれかに掲げる保証を付さなければな</w:t>
      </w:r>
    </w:p>
    <w:p>
      <w:pPr>
        <w:pStyle w:val="0"/>
        <w:spacing w:line="276" w:lineRule="auto"/>
        <w:rPr>
          <w:rFonts w:hint="default"/>
          <w:color w:val="000000" w:themeColor="text1"/>
          <w:u w:val="none" w:color="auto"/>
        </w:rPr>
      </w:pPr>
      <w:r>
        <w:rPr>
          <w:rFonts w:hint="eastAsia"/>
          <w:color w:val="000000" w:themeColor="text1"/>
          <w:u w:val="none" w:color="auto"/>
        </w:rPr>
        <w:t>　らない。ただし、第５号の場合においては、履行保証保険契約の締結後、直ちにその保険証券を発注者</w:t>
      </w:r>
    </w:p>
    <w:p>
      <w:pPr>
        <w:pStyle w:val="0"/>
        <w:spacing w:line="276" w:lineRule="auto"/>
        <w:rPr>
          <w:rFonts w:hint="default"/>
          <w:color w:val="000000" w:themeColor="text1"/>
          <w:u w:val="none" w:color="auto"/>
        </w:rPr>
      </w:pPr>
      <w:r>
        <w:rPr>
          <w:rFonts w:hint="eastAsia"/>
          <w:color w:val="000000" w:themeColor="text1"/>
          <w:u w:val="none" w:color="auto"/>
        </w:rPr>
        <w:t>　に寄託しなければならない。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（１）契約保証金の納付</w:t>
      </w:r>
    </w:p>
    <w:p>
      <w:pPr>
        <w:pStyle w:val="0"/>
        <w:spacing w:line="276" w:lineRule="auto"/>
        <w:rPr>
          <w:rFonts w:hint="default"/>
          <w:color w:val="000000" w:themeColor="text1"/>
          <w:u w:val="none" w:color="auto"/>
        </w:rPr>
      </w:pPr>
      <w:r>
        <w:rPr>
          <w:rFonts w:hint="eastAsia"/>
          <w:color w:val="000000" w:themeColor="text1"/>
          <w:u w:val="none" w:color="auto"/>
        </w:rPr>
        <w:t>（２）契約保証金に代わる担保となる有価証券等の提供</w:t>
      </w:r>
    </w:p>
    <w:p>
      <w:pPr>
        <w:pStyle w:val="0"/>
        <w:spacing w:line="276" w:lineRule="auto"/>
        <w:rPr>
          <w:rFonts w:hint="default"/>
          <w:color w:val="000000" w:themeColor="text1"/>
          <w:u w:val="none" w:color="auto"/>
        </w:rPr>
      </w:pPr>
      <w:r>
        <w:rPr>
          <w:rFonts w:hint="eastAsia"/>
          <w:color w:val="000000" w:themeColor="text1"/>
          <w:u w:val="none" w:color="auto"/>
        </w:rPr>
        <w:t>（３）この契約による債務の不履行により生ずる損害金の支払いを保証する銀行等又は保証事業会社（公</w:t>
      </w:r>
    </w:p>
    <w:p>
      <w:pPr>
        <w:pStyle w:val="0"/>
        <w:spacing w:line="276" w:lineRule="auto"/>
        <w:rPr>
          <w:rFonts w:hint="default"/>
          <w:color w:val="000000" w:themeColor="text1"/>
          <w:u w:val="none" w:color="auto"/>
        </w:rPr>
      </w:pPr>
      <w:r>
        <w:rPr>
          <w:rFonts w:hint="eastAsia"/>
          <w:color w:val="000000" w:themeColor="text1"/>
          <w:u w:val="none" w:color="auto"/>
        </w:rPr>
        <w:t>　　共工事の前払金保証事業に関する法律（昭和２７年法律第１８４号）第２条第４項に規定する保証事</w:t>
      </w:r>
    </w:p>
    <w:p>
      <w:pPr>
        <w:pStyle w:val="0"/>
        <w:spacing w:line="276" w:lineRule="auto"/>
        <w:rPr>
          <w:rFonts w:hint="default"/>
          <w:color w:val="000000" w:themeColor="text1"/>
          <w:u w:val="none" w:color="auto"/>
        </w:rPr>
      </w:pPr>
      <w:r>
        <w:rPr>
          <w:rFonts w:hint="eastAsia"/>
          <w:color w:val="000000" w:themeColor="text1"/>
          <w:u w:val="none" w:color="auto"/>
        </w:rPr>
        <w:t>　　業会社をいう。以下同じ）の保証</w:t>
      </w:r>
    </w:p>
    <w:p>
      <w:pPr>
        <w:pStyle w:val="0"/>
        <w:spacing w:line="276" w:lineRule="auto"/>
        <w:rPr>
          <w:rFonts w:hint="default"/>
          <w:color w:val="000000" w:themeColor="text1"/>
          <w:u w:val="none" w:color="auto"/>
        </w:rPr>
      </w:pPr>
      <w:r>
        <w:rPr>
          <w:rFonts w:hint="eastAsia"/>
          <w:color w:val="000000" w:themeColor="text1"/>
          <w:u w:val="none" w:color="auto"/>
        </w:rPr>
        <w:t>（４）この契約による債務の履行を保証する公共工事履行保証証券による保証</w:t>
      </w:r>
    </w:p>
    <w:p>
      <w:pPr>
        <w:pStyle w:val="0"/>
        <w:spacing w:line="276" w:lineRule="auto"/>
        <w:rPr>
          <w:rFonts w:hint="default"/>
          <w:color w:val="000000" w:themeColor="text1"/>
          <w:u w:val="none" w:color="auto"/>
        </w:rPr>
      </w:pPr>
      <w:r>
        <w:rPr>
          <w:rFonts w:hint="eastAsia"/>
          <w:color w:val="000000" w:themeColor="text1"/>
          <w:u w:val="none" w:color="auto"/>
        </w:rPr>
        <w:t>（５）この契約による債務の不履行により生ずる損害をてん補する履行保証保険契約の締結（定額てん補</w:t>
      </w:r>
    </w:p>
    <w:p>
      <w:pPr>
        <w:pStyle w:val="0"/>
        <w:spacing w:line="276" w:lineRule="auto"/>
        <w:rPr>
          <w:rFonts w:hint="default"/>
          <w:color w:val="000000" w:themeColor="text1"/>
          <w:u w:val="none" w:color="auto"/>
        </w:rPr>
      </w:pPr>
      <w:r>
        <w:rPr>
          <w:rFonts w:hint="eastAsia"/>
          <w:color w:val="000000" w:themeColor="text1"/>
          <w:u w:val="none" w:color="auto"/>
        </w:rPr>
        <w:t>　　特約を付したものに限る。）</w:t>
      </w:r>
    </w:p>
    <w:p>
      <w:pPr>
        <w:pStyle w:val="0"/>
        <w:spacing w:line="276" w:lineRule="auto"/>
        <w:rPr>
          <w:rFonts w:hint="default"/>
          <w:color w:val="000000" w:themeColor="text1"/>
          <w:u w:val="none" w:color="auto"/>
        </w:rPr>
      </w:pPr>
      <w:r>
        <w:rPr>
          <w:rFonts w:hint="eastAsia"/>
          <w:color w:val="000000" w:themeColor="text1"/>
          <w:u w:val="none" w:color="auto"/>
        </w:rPr>
        <w:t>２　前項の保証に係る契約保証金の額、保証金額又は保険金額（第５項において「保証の額」という。）は、</w:t>
      </w:r>
    </w:p>
    <w:p>
      <w:pPr>
        <w:pStyle w:val="0"/>
        <w:spacing w:line="276" w:lineRule="auto"/>
        <w:rPr>
          <w:rFonts w:hint="default"/>
          <w:color w:val="000000" w:themeColor="text1"/>
          <w:u w:val="none" w:color="auto"/>
        </w:rPr>
      </w:pPr>
      <w:r>
        <w:rPr>
          <w:rFonts w:hint="eastAsia"/>
          <w:color w:val="000000" w:themeColor="text1"/>
          <w:u w:val="none" w:color="auto"/>
        </w:rPr>
        <w:t>　請負代金額の１０分の１以上としなければならない。</w:t>
      </w:r>
    </w:p>
    <w:p>
      <w:pPr>
        <w:pStyle w:val="0"/>
        <w:ind w:left="142" w:hanging="142" w:hangingChars="67"/>
        <w:rPr>
          <w:rFonts w:hint="default"/>
          <w:color w:val="000000" w:themeColor="text1"/>
          <w:u w:val="none" w:color="auto"/>
        </w:rPr>
      </w:pPr>
      <w:r>
        <w:rPr>
          <w:rFonts w:hint="eastAsia"/>
          <w:color w:val="000000" w:themeColor="text1"/>
          <w:u w:val="none" w:color="auto"/>
        </w:rPr>
        <w:t>３　受注者が第１項第３号から第５号までのいずれかに掲げる保証を付す場合は、当該保証は第</w:t>
      </w:r>
      <w:r>
        <w:rPr>
          <w:rFonts w:hint="eastAsia"/>
          <w:b w:val="0"/>
          <w:color w:val="000000" w:themeColor="text1"/>
          <w:u w:val="none" w:color="auto"/>
        </w:rPr>
        <w:t>５７</w:t>
      </w:r>
      <w:r>
        <w:rPr>
          <w:rFonts w:hint="eastAsia"/>
          <w:color w:val="000000" w:themeColor="text1"/>
          <w:u w:val="none" w:color="auto"/>
        </w:rPr>
        <w:t>条第３項各号に規定する者による契約の解除の場合についても保証するものでなければならない。</w:t>
      </w:r>
    </w:p>
    <w:p>
      <w:pPr>
        <w:pStyle w:val="0"/>
        <w:spacing w:line="276" w:lineRule="auto"/>
        <w:rPr>
          <w:rFonts w:hint="default"/>
          <w:color w:val="000000" w:themeColor="text1"/>
          <w:u w:val="none" w:color="auto"/>
        </w:rPr>
      </w:pPr>
      <w:r>
        <w:rPr>
          <w:rFonts w:hint="eastAsia"/>
          <w:color w:val="000000" w:themeColor="text1"/>
          <w:u w:val="none" w:color="auto"/>
        </w:rPr>
        <w:t>４　第１項の規定により、受注者が同項第２号又は第３号に掲げる保証を付したときは、当該保証は契約</w:t>
      </w:r>
    </w:p>
    <w:p>
      <w:pPr>
        <w:pStyle w:val="0"/>
        <w:spacing w:line="276" w:lineRule="auto"/>
        <w:rPr>
          <w:rFonts w:hint="default"/>
          <w:color w:val="000000" w:themeColor="text1"/>
          <w:u w:val="none" w:color="auto"/>
        </w:rPr>
      </w:pPr>
      <w:r>
        <w:rPr>
          <w:rFonts w:hint="eastAsia"/>
          <w:color w:val="000000" w:themeColor="text1"/>
          <w:u w:val="none" w:color="auto"/>
        </w:rPr>
        <w:t>　保証金に代わる担保の提供として行われたものとし、同項第４号又は第５号に掲げる保証を付したとき</w:t>
      </w:r>
    </w:p>
    <w:p>
      <w:pPr>
        <w:pStyle w:val="0"/>
        <w:spacing w:line="276" w:lineRule="auto"/>
        <w:rPr>
          <w:rFonts w:hint="default"/>
          <w:color w:val="000000" w:themeColor="text1"/>
          <w:u w:val="none" w:color="auto"/>
        </w:rPr>
      </w:pPr>
      <w:r>
        <w:rPr>
          <w:rFonts w:hint="eastAsia"/>
          <w:color w:val="000000" w:themeColor="text1"/>
          <w:u w:val="none" w:color="auto"/>
        </w:rPr>
        <w:t>　は、契約保証金の納付を免除する。</w:t>
      </w:r>
    </w:p>
    <w:p>
      <w:pPr>
        <w:pStyle w:val="0"/>
        <w:spacing w:line="276" w:lineRule="auto"/>
        <w:rPr>
          <w:rFonts w:hint="default"/>
          <w:color w:val="000000" w:themeColor="text1"/>
          <w:u w:val="none" w:color="auto"/>
        </w:rPr>
      </w:pPr>
      <w:r>
        <w:rPr>
          <w:rFonts w:hint="eastAsia"/>
          <w:color w:val="000000" w:themeColor="text1"/>
          <w:u w:val="none" w:color="auto"/>
        </w:rPr>
        <w:t>５　請負代金額の変更があった場合には、保証の額が変更後の請負代金額の１０分の１に達するまで、発</w:t>
      </w:r>
    </w:p>
    <w:p>
      <w:pPr>
        <w:pStyle w:val="0"/>
        <w:spacing w:line="276" w:lineRule="auto"/>
        <w:rPr>
          <w:rFonts w:hint="default"/>
          <w:color w:val="000000" w:themeColor="text1"/>
          <w:u w:val="none" w:color="auto"/>
        </w:rPr>
      </w:pPr>
      <w:r>
        <w:rPr>
          <w:rFonts w:hint="eastAsia"/>
          <w:color w:val="000000" w:themeColor="text1"/>
          <w:u w:val="none" w:color="auto"/>
        </w:rPr>
        <w:t>　注者は、保証の額の増額を請求することができ、受注者は、保証の額の減額を請求することができる。</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第５条（Ｂ）　受注者は、この契約の締結と同時に、この契約による債務の履行を保証する公共工事履行</w:t>
      </w:r>
    </w:p>
    <w:p>
      <w:pPr>
        <w:pStyle w:val="0"/>
        <w:spacing w:line="276" w:lineRule="auto"/>
        <w:ind w:left="210" w:hanging="210" w:hangingChars="100"/>
        <w:rPr>
          <w:rFonts w:hint="default"/>
          <w:color w:val="000000" w:themeColor="text1"/>
          <w:u w:val="none" w:color="auto"/>
        </w:rPr>
      </w:pPr>
      <w:r>
        <w:rPr>
          <w:rFonts w:hint="eastAsia"/>
          <w:color w:val="000000" w:themeColor="text1"/>
          <w:u w:val="none" w:color="auto"/>
        </w:rPr>
        <w:t>　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pPr>
        <w:pStyle w:val="0"/>
        <w:spacing w:line="276" w:lineRule="auto"/>
        <w:rPr>
          <w:rFonts w:hint="default"/>
          <w:color w:val="000000" w:themeColor="text1"/>
          <w:u w:val="none" w:color="auto"/>
        </w:rPr>
      </w:pPr>
      <w:r>
        <w:rPr>
          <w:rFonts w:hint="eastAsia"/>
          <w:color w:val="000000" w:themeColor="text1"/>
          <w:u w:val="none" w:color="auto"/>
        </w:rPr>
        <w:t>２　前項の場合において、保証金額は、請負代金額の１０分の３以上としなければならない。</w:t>
      </w:r>
    </w:p>
    <w:p>
      <w:pPr>
        <w:pStyle w:val="0"/>
        <w:spacing w:line="276" w:lineRule="auto"/>
        <w:ind w:left="210" w:hanging="210" w:hangingChars="100"/>
        <w:rPr>
          <w:rFonts w:hint="default"/>
          <w:color w:val="000000" w:themeColor="text1"/>
          <w:u w:val="none" w:color="auto"/>
        </w:rPr>
      </w:pPr>
      <w:r>
        <w:rPr>
          <w:rFonts w:hint="eastAsia"/>
          <w:color w:val="000000" w:themeColor="text1"/>
          <w:u w:val="none" w:color="auto"/>
        </w:rPr>
        <w:t>３　第１項の規定により受注者が付す保証は、第５７条第３項各号に規定する契約の解除による場合についても保証するものでなければならない。</w:t>
      </w:r>
    </w:p>
    <w:p>
      <w:pPr>
        <w:pStyle w:val="0"/>
        <w:spacing w:line="276" w:lineRule="auto"/>
        <w:rPr>
          <w:rFonts w:hint="default"/>
          <w:color w:val="000000" w:themeColor="text1"/>
          <w:u w:val="none" w:color="auto"/>
        </w:rPr>
      </w:pPr>
      <w:r>
        <w:rPr>
          <w:rFonts w:hint="eastAsia"/>
          <w:color w:val="000000" w:themeColor="text1"/>
          <w:u w:val="none" w:color="auto"/>
        </w:rPr>
        <w:t>４　請負代金額の変更があった場合には、保証金額が変更後の請負代金額の１０分の３に達するまで、発</w:t>
      </w:r>
    </w:p>
    <w:p>
      <w:pPr>
        <w:pStyle w:val="0"/>
        <w:spacing w:line="276" w:lineRule="auto"/>
        <w:rPr>
          <w:rFonts w:hint="default"/>
          <w:color w:val="000000" w:themeColor="text1"/>
          <w:u w:val="none" w:color="auto"/>
        </w:rPr>
      </w:pPr>
      <w:r>
        <w:rPr>
          <w:rFonts w:hint="eastAsia"/>
          <w:color w:val="000000" w:themeColor="text1"/>
          <w:u w:val="none" w:color="auto"/>
        </w:rPr>
        <w:t>　注者は、保証金額の増額を請求することができ、受注者は、保証金額の減額を請求することができる。</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（権利義務の譲渡等）</w:t>
      </w:r>
    </w:p>
    <w:p>
      <w:pPr>
        <w:pStyle w:val="0"/>
        <w:spacing w:line="276" w:lineRule="auto"/>
        <w:rPr>
          <w:rFonts w:hint="default"/>
          <w:color w:val="000000" w:themeColor="text1"/>
          <w:u w:val="none" w:color="auto"/>
        </w:rPr>
      </w:pPr>
      <w:r>
        <w:rPr>
          <w:rFonts w:hint="eastAsia"/>
          <w:color w:val="000000" w:themeColor="text1"/>
          <w:u w:val="none" w:color="auto"/>
        </w:rPr>
        <w:t>第６条　受注者は、この契約により生ずる権利又は義務を第三者に譲渡し、又は承継させてはならない。</w:t>
      </w:r>
    </w:p>
    <w:p>
      <w:pPr>
        <w:pStyle w:val="0"/>
        <w:spacing w:line="276" w:lineRule="auto"/>
        <w:rPr>
          <w:rFonts w:hint="default"/>
          <w:color w:val="000000" w:themeColor="text1"/>
          <w:u w:val="none" w:color="auto"/>
        </w:rPr>
      </w:pPr>
      <w:r>
        <w:rPr>
          <w:rFonts w:hint="eastAsia"/>
          <w:color w:val="000000" w:themeColor="text1"/>
          <w:u w:val="none" w:color="auto"/>
        </w:rPr>
        <w:t>　ただし、あらかじめ、発注者の承諾を得た場合は、この限りでない。</w:t>
      </w:r>
    </w:p>
    <w:p>
      <w:pPr>
        <w:pStyle w:val="0"/>
        <w:spacing w:line="276" w:lineRule="auto"/>
        <w:rPr>
          <w:rFonts w:hint="default"/>
          <w:color w:val="000000" w:themeColor="text1"/>
          <w:u w:val="none" w:color="auto"/>
        </w:rPr>
      </w:pPr>
      <w:r>
        <w:rPr>
          <w:rFonts w:hint="eastAsia"/>
          <w:color w:val="000000" w:themeColor="text1"/>
          <w:u w:val="none" w:color="auto"/>
        </w:rPr>
        <w:t>２　受注者は、工事目的物、工事材料（工場製品を含む。以下同じ。）のうち第１４条第２項の規定による</w:t>
      </w:r>
    </w:p>
    <w:p>
      <w:pPr>
        <w:pStyle w:val="0"/>
        <w:spacing w:line="276" w:lineRule="auto"/>
        <w:rPr>
          <w:rFonts w:hint="default"/>
          <w:color w:val="000000" w:themeColor="text1"/>
          <w:u w:val="none" w:color="auto"/>
        </w:rPr>
      </w:pPr>
      <w:r>
        <w:rPr>
          <w:rFonts w:hint="eastAsia"/>
          <w:color w:val="000000" w:themeColor="text1"/>
          <w:u w:val="none" w:color="auto"/>
        </w:rPr>
        <w:t>　検査に合格したもの及び第３９条第３項の規定による部分払のための確認を受けたもの並びに工事仮設</w:t>
      </w:r>
    </w:p>
    <w:p>
      <w:pPr>
        <w:pStyle w:val="0"/>
        <w:spacing w:line="276" w:lineRule="auto"/>
        <w:rPr>
          <w:rFonts w:hint="default"/>
          <w:color w:val="000000" w:themeColor="text1"/>
          <w:u w:val="none" w:color="auto"/>
        </w:rPr>
      </w:pPr>
      <w:r>
        <w:rPr>
          <w:rFonts w:hint="eastAsia"/>
          <w:color w:val="000000" w:themeColor="text1"/>
          <w:u w:val="none" w:color="auto"/>
        </w:rPr>
        <w:t>　物を第三者に譲渡し、貸与し、又は抵当権その他の担保の目的に供してはならない。ただし、あらかじ</w:t>
      </w:r>
    </w:p>
    <w:p>
      <w:pPr>
        <w:pStyle w:val="0"/>
        <w:spacing w:line="276" w:lineRule="auto"/>
        <w:rPr>
          <w:rFonts w:hint="default"/>
          <w:color w:val="000000" w:themeColor="text1"/>
          <w:u w:val="none" w:color="auto"/>
        </w:rPr>
      </w:pPr>
      <w:r>
        <w:rPr>
          <w:rFonts w:hint="eastAsia"/>
          <w:color w:val="000000" w:themeColor="text1"/>
          <w:u w:val="none" w:color="auto"/>
        </w:rPr>
        <w:t>　め、発注者の承諾を得た場合は、この限りでない。</w:t>
      </w:r>
    </w:p>
    <w:p>
      <w:pPr>
        <w:pStyle w:val="0"/>
        <w:ind w:left="142" w:hanging="142" w:hangingChars="67"/>
        <w:rPr>
          <w:rFonts w:hint="default"/>
          <w:color w:val="000000" w:themeColor="text1"/>
          <w:u w:val="none" w:color="auto"/>
        </w:rPr>
      </w:pPr>
      <w:r>
        <w:rPr>
          <w:rFonts w:hint="eastAsia"/>
          <w:color w:val="000000" w:themeColor="text1"/>
          <w:u w:val="none" w:color="auto"/>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pPr>
        <w:pStyle w:val="0"/>
        <w:ind w:left="142" w:hanging="142" w:hangingChars="67"/>
        <w:rPr>
          <w:rFonts w:hint="default"/>
          <w:color w:val="000000" w:themeColor="text1"/>
          <w:u w:val="none" w:color="auto"/>
        </w:rPr>
      </w:pPr>
      <w:r>
        <w:rPr>
          <w:rFonts w:hint="eastAsia"/>
          <w:color w:val="000000" w:themeColor="text1"/>
          <w:u w:val="none" w:color="auto"/>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（一括委任又は一括下請負の禁止）</w:t>
      </w:r>
    </w:p>
    <w:p>
      <w:pPr>
        <w:pStyle w:val="0"/>
        <w:spacing w:line="276" w:lineRule="auto"/>
        <w:rPr>
          <w:rFonts w:hint="default"/>
          <w:color w:val="000000" w:themeColor="text1"/>
          <w:u w:val="none" w:color="auto"/>
        </w:rPr>
      </w:pPr>
      <w:r>
        <w:rPr>
          <w:rFonts w:hint="eastAsia"/>
          <w:color w:val="000000" w:themeColor="text1"/>
          <w:u w:val="none" w:color="auto"/>
        </w:rPr>
        <w:t>第７条　受注者は、工事の全部若しくはその主たる部分又は他の部分から独立してその機能を発揮する工</w:t>
      </w:r>
    </w:p>
    <w:p>
      <w:pPr>
        <w:pStyle w:val="0"/>
        <w:spacing w:line="276" w:lineRule="auto"/>
        <w:rPr>
          <w:rFonts w:hint="default"/>
          <w:color w:val="000000" w:themeColor="text1"/>
          <w:u w:val="none" w:color="auto"/>
        </w:rPr>
      </w:pPr>
      <w:r>
        <w:rPr>
          <w:rFonts w:hint="eastAsia"/>
          <w:color w:val="000000" w:themeColor="text1"/>
          <w:u w:val="none" w:color="auto"/>
        </w:rPr>
        <w:t>　作物の工事を一括して第三者に委任し、又は請け負わせてはならない。</w:t>
      </w:r>
    </w:p>
    <w:p>
      <w:pPr>
        <w:pStyle w:val="0"/>
        <w:spacing w:line="276" w:lineRule="auto"/>
        <w:rPr>
          <w:rFonts w:hint="default"/>
          <w:color w:val="000000" w:themeColor="text1"/>
          <w:u w:val="none" w:color="auto"/>
        </w:rPr>
      </w:pPr>
      <w:r>
        <w:rPr>
          <w:rFonts w:hint="eastAsia"/>
          <w:color w:val="000000" w:themeColor="text1"/>
          <w:u w:val="none" w:color="auto"/>
        </w:rPr>
        <w:t>　</w:t>
      </w:r>
    </w:p>
    <w:p>
      <w:pPr>
        <w:pStyle w:val="0"/>
        <w:spacing w:line="276" w:lineRule="auto"/>
        <w:rPr>
          <w:rFonts w:hint="default"/>
          <w:color w:val="000000" w:themeColor="text1"/>
          <w:u w:val="none" w:color="auto"/>
        </w:rPr>
      </w:pPr>
      <w:r>
        <w:rPr>
          <w:rFonts w:hint="eastAsia"/>
          <w:color w:val="000000" w:themeColor="text1"/>
          <w:u w:val="none" w:color="auto"/>
        </w:rPr>
        <w:t>（下請負人の通知）</w:t>
      </w:r>
    </w:p>
    <w:p>
      <w:pPr>
        <w:pStyle w:val="0"/>
        <w:spacing w:line="276" w:lineRule="auto"/>
        <w:rPr>
          <w:rFonts w:hint="default"/>
          <w:color w:val="000000" w:themeColor="text1"/>
          <w:u w:val="none" w:color="auto"/>
        </w:rPr>
      </w:pPr>
      <w:r>
        <w:rPr>
          <w:rFonts w:hint="eastAsia"/>
          <w:color w:val="000000" w:themeColor="text1"/>
          <w:u w:val="none" w:color="auto"/>
        </w:rPr>
        <w:t>第８条　受注者は、工事の一部について下請負人を決定したときは、直ちに下請負人の商号又は名称その</w:t>
      </w:r>
    </w:p>
    <w:p>
      <w:pPr>
        <w:pStyle w:val="0"/>
        <w:spacing w:line="276" w:lineRule="auto"/>
        <w:rPr>
          <w:rFonts w:hint="default"/>
          <w:color w:val="000000" w:themeColor="text1"/>
          <w:u w:val="none" w:color="auto"/>
        </w:rPr>
      </w:pPr>
      <w:r>
        <w:rPr>
          <w:rFonts w:hint="eastAsia"/>
          <w:color w:val="000000" w:themeColor="text1"/>
          <w:u w:val="none" w:color="auto"/>
        </w:rPr>
        <w:t>　他必要な事項を発注者に通知しなければならない。</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（下請負人の健康保険等加入義務等）</w:t>
      </w:r>
    </w:p>
    <w:p>
      <w:pPr>
        <w:pStyle w:val="0"/>
        <w:spacing w:line="276" w:lineRule="auto"/>
        <w:rPr>
          <w:rFonts w:hint="default"/>
          <w:color w:val="000000" w:themeColor="text1"/>
          <w:u w:val="none" w:color="auto"/>
        </w:rPr>
      </w:pPr>
      <w:r>
        <w:rPr>
          <w:rFonts w:hint="eastAsia"/>
          <w:color w:val="000000" w:themeColor="text1"/>
          <w:u w:val="none" w:color="auto"/>
        </w:rPr>
        <w:t>第８条の２　受注者は、次の各号に掲げる届出をしていない建設業者（建設業法（昭和２４年法律第１００号）第２条第３項に定める建設業者をいい、当該届出の義務がない者を除く。以下「社会保険等未加入建設業者」という。）を下請契約（受注者が直接締結する下請契約に限る。以下この条において同じ。）　の相手方としてはならない。</w:t>
      </w:r>
    </w:p>
    <w:p>
      <w:pPr>
        <w:pStyle w:val="0"/>
        <w:spacing w:line="276" w:lineRule="auto"/>
        <w:rPr>
          <w:rFonts w:hint="default"/>
          <w:color w:val="000000" w:themeColor="text1"/>
          <w:u w:val="none" w:color="auto"/>
        </w:rPr>
      </w:pPr>
      <w:r>
        <w:rPr>
          <w:rFonts w:hint="eastAsia"/>
          <w:color w:val="000000" w:themeColor="text1"/>
          <w:u w:val="none" w:color="auto"/>
        </w:rPr>
        <w:t>（１）　健康保険法（大正１１年法律第７０号）第４８条の規定による届出</w:t>
      </w:r>
    </w:p>
    <w:p>
      <w:pPr>
        <w:pStyle w:val="0"/>
        <w:spacing w:line="276" w:lineRule="auto"/>
        <w:rPr>
          <w:rFonts w:hint="default"/>
          <w:color w:val="000000" w:themeColor="text1"/>
          <w:u w:val="none" w:color="auto"/>
        </w:rPr>
      </w:pPr>
      <w:r>
        <w:rPr>
          <w:rFonts w:hint="eastAsia"/>
          <w:color w:val="000000" w:themeColor="text1"/>
          <w:u w:val="none" w:color="auto"/>
        </w:rPr>
        <w:t>（２）　厚生年金保険法（昭和２９年法律第１１５号）第２７条の規定による届出</w:t>
      </w:r>
    </w:p>
    <w:p>
      <w:pPr>
        <w:pStyle w:val="0"/>
        <w:spacing w:line="276" w:lineRule="auto"/>
        <w:rPr>
          <w:rFonts w:hint="default"/>
          <w:color w:val="000000" w:themeColor="text1"/>
          <w:u w:val="none" w:color="auto"/>
        </w:rPr>
      </w:pPr>
      <w:r>
        <w:rPr>
          <w:rFonts w:hint="eastAsia"/>
          <w:color w:val="000000" w:themeColor="text1"/>
          <w:u w:val="none" w:color="auto"/>
        </w:rPr>
        <w:t>（３）　雇用保険法（昭和４９年法律第１１６号）第７条の規定による届出</w:t>
      </w:r>
    </w:p>
    <w:p>
      <w:pPr>
        <w:pStyle w:val="0"/>
        <w:spacing w:line="276" w:lineRule="auto"/>
        <w:rPr>
          <w:rFonts w:hint="default"/>
          <w:color w:val="000000" w:themeColor="text1"/>
          <w:u w:val="none" w:color="auto"/>
        </w:rPr>
      </w:pPr>
      <w:r>
        <w:rPr>
          <w:rFonts w:hint="eastAsia"/>
          <w:color w:val="000000" w:themeColor="text1"/>
          <w:u w:val="none" w:color="auto"/>
        </w:rPr>
        <w:t>２　前項の規定にかかわらず、受注者は、当該建設業者と下請契約を締結しなければ工事の施工が困難と　なる場合その他の特別の事情があると発注者が認める場合は、社会保険未加入建設業者を下請契約の相　手方とすることができる。この場合において、受注者は、発注者の指定する期間内に、当該社会保険等未加入建設業者が前項各号に掲げる届出をし、当該事実を確認することができる書類（以下「確認書類」という。）を発注者に提出しなければならない。</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（特許権等の使用）</w:t>
      </w:r>
    </w:p>
    <w:p>
      <w:pPr>
        <w:pStyle w:val="0"/>
        <w:spacing w:line="276" w:lineRule="auto"/>
        <w:rPr>
          <w:rFonts w:hint="default"/>
          <w:color w:val="000000" w:themeColor="text1"/>
          <w:u w:val="none" w:color="auto"/>
        </w:rPr>
      </w:pPr>
      <w:r>
        <w:rPr>
          <w:rFonts w:hint="eastAsia"/>
          <w:color w:val="000000" w:themeColor="text1"/>
          <w:u w:val="none" w:color="auto"/>
        </w:rPr>
        <w:t>第９条　受注者は、特許権、実用新案権、意匠権、商標権その他日本国の法令に基づき保護される第三者</w:t>
      </w:r>
    </w:p>
    <w:p>
      <w:pPr>
        <w:pStyle w:val="0"/>
        <w:spacing w:line="276" w:lineRule="auto"/>
        <w:rPr>
          <w:rFonts w:hint="default"/>
          <w:color w:val="000000" w:themeColor="text1"/>
          <w:u w:val="none" w:color="auto"/>
        </w:rPr>
      </w:pPr>
      <w:r>
        <w:rPr>
          <w:rFonts w:hint="eastAsia"/>
          <w:color w:val="000000" w:themeColor="text1"/>
          <w:u w:val="none" w:color="auto"/>
        </w:rPr>
        <w:t>　の権利（以下「特許権等」という。）の対象となっている工事材料、施工方法等を使用するときは、その</w:t>
      </w:r>
    </w:p>
    <w:p>
      <w:pPr>
        <w:pStyle w:val="0"/>
        <w:spacing w:line="276" w:lineRule="auto"/>
        <w:rPr>
          <w:rFonts w:hint="default"/>
          <w:color w:val="000000" w:themeColor="text1"/>
          <w:u w:val="none" w:color="auto"/>
        </w:rPr>
      </w:pPr>
      <w:r>
        <w:rPr>
          <w:rFonts w:hint="eastAsia"/>
          <w:color w:val="000000" w:themeColor="text1"/>
          <w:u w:val="none" w:color="auto"/>
        </w:rPr>
        <w:t>　使用に関する一切の責任を負わなければならない。ただし、発注者がその工事材料、施工方法等を指定</w:t>
      </w:r>
    </w:p>
    <w:p>
      <w:pPr>
        <w:pStyle w:val="0"/>
        <w:spacing w:line="276" w:lineRule="auto"/>
        <w:rPr>
          <w:rFonts w:hint="default"/>
          <w:color w:val="000000" w:themeColor="text1"/>
          <w:u w:val="none" w:color="auto"/>
        </w:rPr>
      </w:pPr>
      <w:r>
        <w:rPr>
          <w:rFonts w:hint="eastAsia"/>
          <w:color w:val="000000" w:themeColor="text1"/>
          <w:u w:val="none" w:color="auto"/>
        </w:rPr>
        <w:t>　した場合において、設計図書に特許権等の対象である旨の明示がなく、かつ、受注者がその存在を知ら</w:t>
      </w:r>
    </w:p>
    <w:p>
      <w:pPr>
        <w:pStyle w:val="0"/>
        <w:spacing w:line="276" w:lineRule="auto"/>
        <w:rPr>
          <w:rFonts w:hint="default"/>
          <w:color w:val="000000" w:themeColor="text1"/>
          <w:u w:val="none" w:color="auto"/>
        </w:rPr>
      </w:pPr>
      <w:r>
        <w:rPr>
          <w:rFonts w:hint="eastAsia"/>
          <w:color w:val="000000" w:themeColor="text1"/>
          <w:u w:val="none" w:color="auto"/>
        </w:rPr>
        <w:t>　なかったときは、発注者は、受注者がその使用に関して要した費用を負担しなければならない。</w:t>
      </w:r>
    </w:p>
    <w:p>
      <w:pPr>
        <w:pStyle w:val="0"/>
        <w:spacing w:line="276" w:lineRule="auto"/>
        <w:rPr>
          <w:rFonts w:hint="default"/>
          <w:color w:val="000000" w:themeColor="text1"/>
          <w:u w:val="none" w:color="auto"/>
        </w:rPr>
      </w:pPr>
      <w:r>
        <w:rPr>
          <w:rFonts w:hint="eastAsia"/>
          <w:color w:val="000000" w:themeColor="text1"/>
          <w:u w:val="none" w:color="auto"/>
        </w:rPr>
        <w:t>　</w:t>
      </w:r>
    </w:p>
    <w:p>
      <w:pPr>
        <w:pStyle w:val="0"/>
        <w:spacing w:line="276" w:lineRule="auto"/>
        <w:rPr>
          <w:rFonts w:hint="default"/>
          <w:color w:val="000000" w:themeColor="text1"/>
          <w:u w:val="none" w:color="auto"/>
        </w:rPr>
      </w:pPr>
      <w:r>
        <w:rPr>
          <w:rFonts w:hint="eastAsia"/>
          <w:color w:val="000000" w:themeColor="text1"/>
          <w:u w:val="none" w:color="auto"/>
        </w:rPr>
        <w:t>（監督員）</w:t>
      </w:r>
    </w:p>
    <w:p>
      <w:pPr>
        <w:pStyle w:val="0"/>
        <w:spacing w:line="276" w:lineRule="auto"/>
        <w:rPr>
          <w:rFonts w:hint="default"/>
          <w:color w:val="000000" w:themeColor="text1"/>
          <w:u w:val="none" w:color="auto"/>
        </w:rPr>
      </w:pPr>
      <w:r>
        <w:rPr>
          <w:rFonts w:hint="eastAsia"/>
          <w:color w:val="000000" w:themeColor="text1"/>
          <w:u w:val="none" w:color="auto"/>
        </w:rPr>
        <w:t>第１０条　発注者は、監督員を置いたときは、その氏名を受注者に通知しなければならない。監督員を変</w:t>
      </w:r>
    </w:p>
    <w:p>
      <w:pPr>
        <w:pStyle w:val="0"/>
        <w:spacing w:line="276" w:lineRule="auto"/>
        <w:rPr>
          <w:rFonts w:hint="default"/>
          <w:color w:val="000000" w:themeColor="text1"/>
          <w:u w:val="none" w:color="auto"/>
        </w:rPr>
      </w:pPr>
      <w:r>
        <w:rPr>
          <w:rFonts w:hint="eastAsia"/>
          <w:color w:val="000000" w:themeColor="text1"/>
          <w:u w:val="none" w:color="auto"/>
        </w:rPr>
        <w:t>　更したときも同様とする。</w:t>
      </w:r>
    </w:p>
    <w:p>
      <w:pPr>
        <w:pStyle w:val="0"/>
        <w:spacing w:line="276" w:lineRule="auto"/>
        <w:rPr>
          <w:rFonts w:hint="default"/>
          <w:color w:val="000000" w:themeColor="text1"/>
          <w:u w:val="none" w:color="auto"/>
        </w:rPr>
      </w:pPr>
      <w:r>
        <w:rPr>
          <w:rFonts w:hint="eastAsia"/>
          <w:color w:val="000000" w:themeColor="text1"/>
          <w:u w:val="none" w:color="auto"/>
        </w:rPr>
        <w:t>２　監督員は、この契約書の他の条項に定めるもの及びこの契約書に基づく発注者の権限とされる事項の</w:t>
      </w:r>
    </w:p>
    <w:p>
      <w:pPr>
        <w:pStyle w:val="0"/>
        <w:spacing w:line="276" w:lineRule="auto"/>
        <w:rPr>
          <w:rFonts w:hint="default"/>
          <w:color w:val="000000" w:themeColor="text1"/>
          <w:u w:val="none" w:color="auto"/>
        </w:rPr>
      </w:pPr>
      <w:r>
        <w:rPr>
          <w:rFonts w:hint="eastAsia"/>
          <w:color w:val="000000" w:themeColor="text1"/>
          <w:u w:val="none" w:color="auto"/>
        </w:rPr>
        <w:t>　うち発注者が必要と認めて監督員に委任したもののほか、設計図書に定めるところにより、次に掲げる</w:t>
      </w:r>
    </w:p>
    <w:p>
      <w:pPr>
        <w:pStyle w:val="0"/>
        <w:spacing w:line="276" w:lineRule="auto"/>
        <w:rPr>
          <w:rFonts w:hint="default"/>
          <w:color w:val="000000" w:themeColor="text1"/>
          <w:u w:val="none" w:color="auto"/>
        </w:rPr>
      </w:pPr>
      <w:r>
        <w:rPr>
          <w:rFonts w:hint="eastAsia"/>
          <w:color w:val="000000" w:themeColor="text1"/>
          <w:u w:val="none" w:color="auto"/>
        </w:rPr>
        <w:t>　権限を有する。</w:t>
      </w:r>
    </w:p>
    <w:p>
      <w:pPr>
        <w:pStyle w:val="0"/>
        <w:spacing w:line="276" w:lineRule="auto"/>
        <w:rPr>
          <w:rFonts w:hint="default"/>
          <w:color w:val="000000" w:themeColor="text1"/>
          <w:u w:val="none" w:color="auto"/>
        </w:rPr>
      </w:pPr>
      <w:r>
        <w:rPr>
          <w:rFonts w:hint="eastAsia"/>
          <w:color w:val="000000" w:themeColor="text1"/>
          <w:u w:val="none" w:color="auto"/>
        </w:rPr>
        <w:t>（１）この契約の履行についての受注者又は受注者の現場代理人に対する指示、承諾又は協議</w:t>
      </w:r>
    </w:p>
    <w:p>
      <w:pPr>
        <w:pStyle w:val="0"/>
        <w:spacing w:line="276" w:lineRule="auto"/>
        <w:rPr>
          <w:rFonts w:hint="default"/>
          <w:color w:val="000000" w:themeColor="text1"/>
          <w:u w:val="none" w:color="auto"/>
        </w:rPr>
      </w:pPr>
      <w:r>
        <w:rPr>
          <w:rFonts w:hint="eastAsia"/>
          <w:color w:val="000000" w:themeColor="text1"/>
          <w:u w:val="none" w:color="auto"/>
        </w:rPr>
        <w:t>（２）設計図書に基づく工事の施工のための詳細図等の作成及び交付又は受注者が作成した詳細図等の承</w:t>
      </w:r>
    </w:p>
    <w:p>
      <w:pPr>
        <w:pStyle w:val="0"/>
        <w:spacing w:line="276" w:lineRule="auto"/>
        <w:rPr>
          <w:rFonts w:hint="default"/>
          <w:color w:val="000000" w:themeColor="text1"/>
          <w:u w:val="none" w:color="auto"/>
        </w:rPr>
      </w:pPr>
      <w:r>
        <w:rPr>
          <w:rFonts w:hint="eastAsia"/>
          <w:color w:val="000000" w:themeColor="text1"/>
          <w:u w:val="none" w:color="auto"/>
        </w:rPr>
        <w:t>　　諾</w:t>
      </w:r>
    </w:p>
    <w:p>
      <w:pPr>
        <w:pStyle w:val="0"/>
        <w:spacing w:line="276" w:lineRule="auto"/>
        <w:rPr>
          <w:rFonts w:hint="default"/>
          <w:color w:val="000000" w:themeColor="text1"/>
          <w:u w:val="none" w:color="auto"/>
        </w:rPr>
      </w:pPr>
      <w:r>
        <w:rPr>
          <w:rFonts w:hint="eastAsia"/>
          <w:color w:val="000000" w:themeColor="text1"/>
          <w:u w:val="none" w:color="auto"/>
        </w:rPr>
        <w:t>（３）設計図書に基づく工程の管理、立会い、工事の施工状況の検査又は工事材料の試験若しくは検査（</w:t>
      </w:r>
    </w:p>
    <w:p>
      <w:pPr>
        <w:pStyle w:val="0"/>
        <w:spacing w:line="276" w:lineRule="auto"/>
        <w:rPr>
          <w:rFonts w:hint="default"/>
          <w:color w:val="000000" w:themeColor="text1"/>
          <w:u w:val="none" w:color="auto"/>
        </w:rPr>
      </w:pPr>
      <w:r>
        <w:rPr>
          <w:rFonts w:hint="eastAsia"/>
          <w:color w:val="000000" w:themeColor="text1"/>
          <w:u w:val="none" w:color="auto"/>
        </w:rPr>
        <w:t>　　確認を含む。）　　　　　　　　　　　　　　　　　　　　　　　　　　　　</w:t>
      </w:r>
    </w:p>
    <w:p>
      <w:pPr>
        <w:pStyle w:val="0"/>
        <w:spacing w:line="276" w:lineRule="auto"/>
        <w:rPr>
          <w:rFonts w:hint="default"/>
          <w:color w:val="000000" w:themeColor="text1"/>
          <w:u w:val="none" w:color="auto"/>
        </w:rPr>
      </w:pPr>
      <w:r>
        <w:rPr>
          <w:rFonts w:hint="eastAsia"/>
          <w:color w:val="000000" w:themeColor="text1"/>
          <w:u w:val="none" w:color="auto"/>
        </w:rPr>
        <w:t>３　発注者は、２名以上の監督員を置き、前項の権限を分担させたときにあってはそれぞれの監督員の有</w:t>
      </w:r>
    </w:p>
    <w:p>
      <w:pPr>
        <w:pStyle w:val="0"/>
        <w:spacing w:line="276" w:lineRule="auto"/>
        <w:rPr>
          <w:rFonts w:hint="default"/>
          <w:color w:val="000000" w:themeColor="text1"/>
          <w:u w:val="none" w:color="auto"/>
        </w:rPr>
      </w:pPr>
      <w:r>
        <w:rPr>
          <w:rFonts w:hint="eastAsia"/>
          <w:color w:val="000000" w:themeColor="text1"/>
          <w:u w:val="none" w:color="auto"/>
        </w:rPr>
        <w:t>　する権限の内容を、監督員にこの契約書に基づく発注者の権限の一部を委任したときにあっては当該委</w:t>
      </w:r>
    </w:p>
    <w:p>
      <w:pPr>
        <w:pStyle w:val="0"/>
        <w:spacing w:line="276" w:lineRule="auto"/>
        <w:rPr>
          <w:rFonts w:hint="default"/>
          <w:color w:val="000000" w:themeColor="text1"/>
          <w:u w:val="none" w:color="auto"/>
        </w:rPr>
      </w:pPr>
      <w:r>
        <w:rPr>
          <w:rFonts w:hint="eastAsia"/>
          <w:color w:val="000000" w:themeColor="text1"/>
          <w:u w:val="none" w:color="auto"/>
        </w:rPr>
        <w:t>　任した権限の内容を、受注者に通知しなければならない。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４　第２項の規定に基づく監督員の指示又は承諾は、原則として、書面により行わなければならない。</w:t>
      </w:r>
    </w:p>
    <w:p>
      <w:pPr>
        <w:pStyle w:val="0"/>
        <w:spacing w:line="276" w:lineRule="auto"/>
        <w:ind w:left="210" w:hanging="210" w:hangingChars="100"/>
        <w:rPr>
          <w:rFonts w:hint="default"/>
          <w:color w:val="000000" w:themeColor="text1"/>
          <w:u w:val="none" w:color="auto"/>
        </w:rPr>
      </w:pPr>
      <w:r>
        <w:rPr>
          <w:rFonts w:hint="eastAsia"/>
          <w:color w:val="000000" w:themeColor="text1"/>
          <w:u w:val="none" w:color="auto"/>
        </w:rP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pPr>
        <w:pStyle w:val="0"/>
        <w:spacing w:line="276" w:lineRule="auto"/>
        <w:rPr>
          <w:rFonts w:hint="default"/>
          <w:color w:val="000000" w:themeColor="text1"/>
          <w:u w:val="none" w:color="auto"/>
        </w:rPr>
      </w:pPr>
      <w:r>
        <w:rPr>
          <w:rFonts w:hint="eastAsia"/>
          <w:color w:val="000000" w:themeColor="text1"/>
          <w:u w:val="none" w:color="auto"/>
        </w:rPr>
        <w:t>６　発注者が監督員を置かないときは、この契約書に定める監督員の権限は、発注者に帰属する。</w:t>
      </w:r>
    </w:p>
    <w:p>
      <w:pPr>
        <w:pStyle w:val="0"/>
        <w:spacing w:line="276" w:lineRule="auto"/>
        <w:rPr>
          <w:rFonts w:hint="default"/>
          <w:color w:val="000000" w:themeColor="text1"/>
          <w:u w:val="none" w:color="auto"/>
        </w:rPr>
      </w:pPr>
      <w:r>
        <w:rPr>
          <w:rFonts w:hint="eastAsia"/>
          <w:color w:val="000000" w:themeColor="text1"/>
          <w:u w:val="none" w:color="auto"/>
        </w:rPr>
        <w:t>　　　　　　　　　</w:t>
      </w:r>
    </w:p>
    <w:p>
      <w:pPr>
        <w:pStyle w:val="0"/>
        <w:spacing w:line="276" w:lineRule="auto"/>
        <w:rPr>
          <w:rFonts w:hint="default"/>
          <w:color w:val="000000" w:themeColor="text1"/>
          <w:u w:val="none" w:color="auto"/>
        </w:rPr>
      </w:pPr>
      <w:r>
        <w:rPr>
          <w:rFonts w:hint="eastAsia"/>
          <w:color w:val="000000" w:themeColor="text1"/>
          <w:u w:val="none" w:color="auto"/>
        </w:rPr>
        <w:t>（現場代理人及び主任技術者等）</w:t>
      </w:r>
    </w:p>
    <w:p>
      <w:pPr>
        <w:pStyle w:val="0"/>
        <w:spacing w:line="276" w:lineRule="auto"/>
        <w:rPr>
          <w:rFonts w:hint="default"/>
          <w:color w:val="000000" w:themeColor="text1"/>
          <w:u w:val="none" w:color="auto"/>
        </w:rPr>
      </w:pPr>
      <w:r>
        <w:rPr>
          <w:rFonts w:hint="eastAsia"/>
          <w:color w:val="000000" w:themeColor="text1"/>
          <w:u w:val="none" w:color="auto"/>
        </w:rPr>
        <w:t>第１１条　受注者は、次に掲げる者を定めて工事現場に設置し、設計図書に定めるところにより、その氏</w:t>
      </w:r>
    </w:p>
    <w:p>
      <w:pPr>
        <w:pStyle w:val="0"/>
        <w:spacing w:line="276" w:lineRule="auto"/>
        <w:rPr>
          <w:rFonts w:hint="default"/>
          <w:color w:val="000000" w:themeColor="text1"/>
          <w:u w:val="none" w:color="auto"/>
        </w:rPr>
      </w:pPr>
      <w:r>
        <w:rPr>
          <w:rFonts w:hint="eastAsia"/>
          <w:color w:val="000000" w:themeColor="text1"/>
          <w:u w:val="none" w:color="auto"/>
        </w:rPr>
        <w:t>　名その他必要な事項を発注者に通知しなければならない。これらの者を変更したときも同様とする。</w:t>
      </w:r>
    </w:p>
    <w:p>
      <w:pPr>
        <w:pStyle w:val="0"/>
        <w:spacing w:line="276" w:lineRule="auto"/>
        <w:rPr>
          <w:rFonts w:hint="default"/>
          <w:color w:val="000000" w:themeColor="text1"/>
          <w:u w:val="none" w:color="auto"/>
        </w:rPr>
      </w:pPr>
      <w:r>
        <w:rPr>
          <w:rFonts w:hint="eastAsia"/>
          <w:color w:val="000000" w:themeColor="text1"/>
          <w:u w:val="none" w:color="auto"/>
        </w:rPr>
        <w:t>（１）現場代理人</w:t>
      </w:r>
    </w:p>
    <w:p>
      <w:pPr>
        <w:pStyle w:val="0"/>
        <w:spacing w:line="276" w:lineRule="auto"/>
        <w:rPr>
          <w:rFonts w:hint="default"/>
          <w:color w:val="000000" w:themeColor="text1"/>
          <w:u w:val="none" w:color="auto"/>
        </w:rPr>
      </w:pPr>
      <w:r>
        <w:rPr>
          <w:rFonts w:hint="eastAsia"/>
          <w:color w:val="000000" w:themeColor="text1"/>
          <w:u w:val="none" w:color="auto"/>
        </w:rPr>
        <w:t>（２）主任技術者（建設業法（昭和２４年法律第１００号）第２６条第１項に規定する「主任技術者」を</w:t>
      </w:r>
    </w:p>
    <w:p>
      <w:pPr>
        <w:pStyle w:val="0"/>
        <w:spacing w:line="276" w:lineRule="auto"/>
        <w:rPr>
          <w:rFonts w:hint="default"/>
          <w:color w:val="000000" w:themeColor="text1"/>
          <w:u w:val="none" w:color="auto"/>
        </w:rPr>
      </w:pPr>
      <w:r>
        <w:rPr>
          <w:rFonts w:hint="eastAsia"/>
          <w:color w:val="000000" w:themeColor="text1"/>
          <w:u w:val="none" w:color="auto"/>
        </w:rPr>
        <w:t>　　いう。以下同じ。）又は監理技術者（同条第２項に規定する「監理技術者」をいう。以下同じ。）また、</w:t>
      </w:r>
    </w:p>
    <w:p>
      <w:pPr>
        <w:pStyle w:val="0"/>
        <w:spacing w:line="276" w:lineRule="auto"/>
        <w:rPr>
          <w:rFonts w:hint="default"/>
          <w:color w:val="000000" w:themeColor="text1"/>
          <w:u w:val="none" w:color="auto"/>
        </w:rPr>
      </w:pPr>
      <w:r>
        <w:rPr>
          <w:rFonts w:hint="eastAsia"/>
          <w:color w:val="000000" w:themeColor="text1"/>
          <w:u w:val="none" w:color="auto"/>
        </w:rPr>
        <w:t>　　同条第３項</w:t>
      </w:r>
      <w:r>
        <w:rPr>
          <w:rFonts w:hint="eastAsia"/>
          <w:b w:val="0"/>
          <w:color w:val="000000" w:themeColor="text1"/>
          <w:u w:val="none" w:color="auto"/>
        </w:rPr>
        <w:t>本文</w:t>
      </w:r>
      <w:r>
        <w:rPr>
          <w:rFonts w:hint="eastAsia"/>
          <w:color w:val="000000" w:themeColor="text1"/>
          <w:u w:val="none" w:color="auto"/>
        </w:rPr>
        <w:t>に該当する場合は専任の技術者とする。</w:t>
      </w:r>
    </w:p>
    <w:p>
      <w:pPr>
        <w:pStyle w:val="0"/>
        <w:spacing w:line="276" w:lineRule="auto"/>
        <w:rPr>
          <w:rFonts w:hint="default"/>
          <w:color w:val="000000" w:themeColor="text1"/>
          <w:u w:val="none" w:color="auto"/>
        </w:rPr>
      </w:pPr>
      <w:r>
        <w:rPr>
          <w:rFonts w:hint="eastAsia"/>
          <w:color w:val="000000" w:themeColor="text1"/>
          <w:u w:val="none" w:color="auto"/>
        </w:rPr>
        <w:t>　　　ただし、当該工事が同条第３項の工事にも該当する場合は、監理技術者資格者証の交付を受けた専</w:t>
      </w:r>
    </w:p>
    <w:p>
      <w:pPr>
        <w:pStyle w:val="0"/>
        <w:spacing w:line="276" w:lineRule="auto"/>
        <w:rPr>
          <w:rFonts w:hint="default"/>
          <w:color w:val="000000" w:themeColor="text1"/>
          <w:u w:val="none" w:color="auto"/>
        </w:rPr>
      </w:pPr>
      <w:r>
        <w:rPr>
          <w:rFonts w:hint="eastAsia"/>
          <w:color w:val="000000" w:themeColor="text1"/>
          <w:u w:val="none" w:color="auto"/>
        </w:rPr>
        <w:t>　　任の監理技術者とする。</w:t>
      </w:r>
    </w:p>
    <w:p>
      <w:pPr>
        <w:pStyle w:val="0"/>
        <w:spacing w:line="276" w:lineRule="auto"/>
        <w:ind w:left="420" w:hanging="420" w:hangingChars="200"/>
        <w:rPr>
          <w:rFonts w:hint="default"/>
          <w:color w:val="000000" w:themeColor="text1"/>
          <w:u w:val="none" w:color="auto"/>
        </w:rPr>
      </w:pPr>
      <w:r>
        <w:rPr>
          <w:rFonts w:hint="eastAsia"/>
          <w:color w:val="000000" w:themeColor="text1"/>
          <w:u w:val="none" w:color="auto"/>
        </w:rPr>
        <w:t>（３）監理技術者補佐（建設業法（昭和２４年法律第１００号）第２６条第３項ただし書きに規定する者をいう。以下同じ。）</w:t>
      </w:r>
    </w:p>
    <w:p>
      <w:pPr>
        <w:pStyle w:val="0"/>
        <w:spacing w:line="276" w:lineRule="auto"/>
        <w:rPr>
          <w:rFonts w:hint="default"/>
          <w:color w:val="000000" w:themeColor="text1"/>
          <w:u w:val="none" w:color="auto"/>
        </w:rPr>
      </w:pPr>
      <w:r>
        <w:rPr>
          <w:rFonts w:hint="eastAsia"/>
          <w:color w:val="000000" w:themeColor="text1"/>
          <w:u w:val="none" w:color="auto"/>
        </w:rPr>
        <w:t>（４）専門技術者（建設業法第２６条の２に規定する建設工事の施工の技術上の管理をつかさどる者をい</w:t>
      </w:r>
    </w:p>
    <w:p>
      <w:pPr>
        <w:pStyle w:val="0"/>
        <w:spacing w:line="276" w:lineRule="auto"/>
        <w:rPr>
          <w:rFonts w:hint="default"/>
          <w:color w:val="000000" w:themeColor="text1"/>
          <w:u w:val="none" w:color="auto"/>
        </w:rPr>
      </w:pPr>
      <w:r>
        <w:rPr>
          <w:rFonts w:hint="eastAsia"/>
          <w:color w:val="000000" w:themeColor="text1"/>
          <w:u w:val="none" w:color="auto"/>
        </w:rPr>
        <w:t>　　う。以下同じ。）</w:t>
      </w:r>
    </w:p>
    <w:p>
      <w:pPr>
        <w:pStyle w:val="0"/>
        <w:spacing w:line="276" w:lineRule="auto"/>
        <w:rPr>
          <w:rFonts w:hint="default"/>
          <w:color w:val="000000" w:themeColor="text1"/>
          <w:u w:val="none" w:color="auto"/>
        </w:rPr>
      </w:pPr>
      <w:r>
        <w:rPr>
          <w:rFonts w:hint="eastAsia"/>
          <w:color w:val="000000" w:themeColor="text1"/>
          <w:u w:val="none" w:color="auto"/>
        </w:rPr>
        <w:t>２　現場代理人は、この契約の履行に関し、工事現場に常駐し、その運営、取締りを行うほか、請負代金</w:t>
      </w:r>
    </w:p>
    <w:p>
      <w:pPr>
        <w:pStyle w:val="0"/>
        <w:spacing w:line="276" w:lineRule="auto"/>
        <w:rPr>
          <w:rFonts w:hint="default"/>
          <w:color w:val="000000" w:themeColor="text1"/>
          <w:u w:val="none" w:color="auto"/>
        </w:rPr>
      </w:pPr>
      <w:r>
        <w:rPr>
          <w:rFonts w:hint="eastAsia"/>
          <w:color w:val="000000" w:themeColor="text1"/>
          <w:u w:val="none" w:color="auto"/>
        </w:rPr>
        <w:t>　額の変更、請負代金の請求及び受領、第１３条第１項の請求の受理、同条第３項の決定及び通知並びに</w:t>
      </w:r>
    </w:p>
    <w:p>
      <w:pPr>
        <w:pStyle w:val="0"/>
        <w:spacing w:line="276" w:lineRule="auto"/>
        <w:rPr>
          <w:rFonts w:hint="default"/>
          <w:color w:val="000000" w:themeColor="text1"/>
          <w:u w:val="none" w:color="auto"/>
        </w:rPr>
      </w:pPr>
      <w:r>
        <w:rPr>
          <w:rFonts w:hint="eastAsia"/>
          <w:color w:val="000000" w:themeColor="text1"/>
          <w:u w:val="none" w:color="auto"/>
        </w:rPr>
        <w:t>　この契約の解除に係る権限を除き、この契約に基づく受注者の一切の権限を行使することができる。</w:t>
      </w:r>
    </w:p>
    <w:p>
      <w:pPr>
        <w:pStyle w:val="0"/>
        <w:spacing w:line="276" w:lineRule="auto"/>
        <w:rPr>
          <w:rFonts w:hint="default"/>
          <w:color w:val="000000" w:themeColor="text1"/>
          <w:u w:val="none" w:color="auto"/>
        </w:rPr>
      </w:pPr>
      <w:r>
        <w:rPr>
          <w:rFonts w:hint="eastAsia"/>
          <w:color w:val="000000" w:themeColor="text1"/>
          <w:u w:val="none" w:color="auto"/>
        </w:rPr>
        <w:t>３　発注者は、前項の規定にかかわらず、現場代理人の工事現場における運営、取締り及び権限の行使に</w:t>
      </w:r>
    </w:p>
    <w:p>
      <w:pPr>
        <w:pStyle w:val="0"/>
        <w:spacing w:line="276" w:lineRule="auto"/>
        <w:rPr>
          <w:rFonts w:hint="default"/>
          <w:color w:val="000000" w:themeColor="text1"/>
          <w:u w:val="none" w:color="auto"/>
        </w:rPr>
      </w:pPr>
      <w:r>
        <w:rPr>
          <w:rFonts w:hint="eastAsia"/>
          <w:color w:val="000000" w:themeColor="text1"/>
          <w:u w:val="none" w:color="auto"/>
        </w:rPr>
        <w:t>　支障がなく、かつ、発注者との連絡体制が確保されると認めた場合には、現場代理人について工事現場</w:t>
      </w:r>
    </w:p>
    <w:p>
      <w:pPr>
        <w:pStyle w:val="0"/>
        <w:spacing w:line="276" w:lineRule="auto"/>
        <w:rPr>
          <w:rFonts w:hint="default"/>
          <w:color w:val="000000" w:themeColor="text1"/>
          <w:u w:val="none" w:color="auto"/>
        </w:rPr>
      </w:pPr>
      <w:r>
        <w:rPr>
          <w:rFonts w:hint="eastAsia"/>
          <w:color w:val="000000" w:themeColor="text1"/>
          <w:u w:val="none" w:color="auto"/>
        </w:rPr>
        <w:t>　における常駐を要しないこととすることができる。</w:t>
      </w:r>
    </w:p>
    <w:p>
      <w:pPr>
        <w:pStyle w:val="0"/>
        <w:spacing w:line="276" w:lineRule="auto"/>
        <w:rPr>
          <w:rFonts w:hint="default"/>
          <w:color w:val="000000" w:themeColor="text1"/>
          <w:u w:val="none" w:color="auto"/>
        </w:rPr>
      </w:pPr>
      <w:r>
        <w:rPr>
          <w:rFonts w:hint="eastAsia"/>
          <w:color w:val="000000" w:themeColor="text1"/>
          <w:u w:val="none" w:color="auto"/>
        </w:rPr>
        <w:t>４　受注者は、第２項の規定にかかわらず、自己の有する権限のうち現場代理人に委任せず自ら行使しよ</w:t>
      </w:r>
    </w:p>
    <w:p>
      <w:pPr>
        <w:pStyle w:val="0"/>
        <w:spacing w:line="276" w:lineRule="auto"/>
        <w:rPr>
          <w:rFonts w:hint="default"/>
          <w:color w:val="000000" w:themeColor="text1"/>
          <w:u w:val="none" w:color="auto"/>
        </w:rPr>
      </w:pPr>
      <w:r>
        <w:rPr>
          <w:rFonts w:hint="eastAsia"/>
          <w:color w:val="000000" w:themeColor="text1"/>
          <w:u w:val="none" w:color="auto"/>
        </w:rPr>
        <w:t>　うとするものがあるときは、あらかじめ、当該権限の内容を発注者に通知しなければならない。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５　現場代理人、監理技術者等（監理技術者、監理技術者補佐又は主任技術者をいう。以下同じ。）及び専門技術者は、これを兼ねることができる。</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（履行報告）</w:t>
      </w:r>
    </w:p>
    <w:p>
      <w:pPr>
        <w:pStyle w:val="0"/>
        <w:spacing w:line="276" w:lineRule="auto"/>
        <w:rPr>
          <w:rFonts w:hint="default"/>
          <w:color w:val="000000" w:themeColor="text1"/>
          <w:u w:val="none" w:color="auto"/>
        </w:rPr>
      </w:pPr>
      <w:r>
        <w:rPr>
          <w:rFonts w:hint="eastAsia"/>
          <w:color w:val="000000" w:themeColor="text1"/>
          <w:u w:val="none" w:color="auto"/>
        </w:rPr>
        <w:t>第１２条　受注者は、設計図書に定めるところにより、この契約の履行について発注者に報告しなければ</w:t>
      </w:r>
    </w:p>
    <w:p>
      <w:pPr>
        <w:pStyle w:val="0"/>
        <w:spacing w:line="276" w:lineRule="auto"/>
        <w:rPr>
          <w:rFonts w:hint="default"/>
          <w:color w:val="000000" w:themeColor="text1"/>
          <w:u w:val="none" w:color="auto"/>
        </w:rPr>
      </w:pPr>
      <w:r>
        <w:rPr>
          <w:rFonts w:hint="eastAsia"/>
          <w:color w:val="000000" w:themeColor="text1"/>
          <w:u w:val="none" w:color="auto"/>
        </w:rPr>
        <w:t>　ならない。</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（工事関係者に関する措置請求）</w:t>
      </w:r>
    </w:p>
    <w:p>
      <w:pPr>
        <w:pStyle w:val="0"/>
        <w:spacing w:line="276" w:lineRule="auto"/>
        <w:ind w:left="210" w:hanging="210" w:hangingChars="100"/>
        <w:rPr>
          <w:rFonts w:hint="default"/>
          <w:color w:val="000000" w:themeColor="text1"/>
          <w:u w:val="none" w:color="auto"/>
        </w:rPr>
      </w:pPr>
      <w:r>
        <w:rPr>
          <w:rFonts w:hint="eastAsia"/>
          <w:color w:val="000000" w:themeColor="text1"/>
          <w:u w:val="none" w:color="auto"/>
        </w:rPr>
        <w:t>第１３条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pPr>
        <w:pStyle w:val="0"/>
        <w:spacing w:line="276" w:lineRule="auto"/>
        <w:ind w:left="210" w:hanging="210" w:hangingChars="100"/>
        <w:rPr>
          <w:rFonts w:hint="default"/>
          <w:color w:val="000000" w:themeColor="text1"/>
          <w:u w:val="none" w:color="auto"/>
        </w:rPr>
      </w:pPr>
      <w:r>
        <w:rPr>
          <w:rFonts w:hint="eastAsia"/>
          <w:color w:val="000000" w:themeColor="text1"/>
          <w:u w:val="none" w:color="auto"/>
        </w:rPr>
        <w:t>２　発注者又は監督員は、監理技術者等、専門技術者（これらの者と現場代理人を兼任する者を除く。）その他受注者が工事を施工するために使用している下請負人、労働者等で工事の施工又は管理</w:t>
      </w:r>
    </w:p>
    <w:p>
      <w:pPr>
        <w:pStyle w:val="0"/>
        <w:spacing w:line="276" w:lineRule="auto"/>
        <w:rPr>
          <w:rFonts w:hint="default"/>
          <w:color w:val="000000" w:themeColor="text1"/>
          <w:u w:val="none" w:color="auto"/>
        </w:rPr>
      </w:pPr>
      <w:r>
        <w:rPr>
          <w:rFonts w:hint="eastAsia"/>
          <w:color w:val="000000" w:themeColor="text1"/>
          <w:u w:val="none" w:color="auto"/>
        </w:rPr>
        <w:t>　につき著しく不適当と認められるものがあるときは、受注者に対して、その理由を明示した書面により、</w:t>
      </w:r>
    </w:p>
    <w:p>
      <w:pPr>
        <w:pStyle w:val="0"/>
        <w:spacing w:line="276" w:lineRule="auto"/>
        <w:rPr>
          <w:rFonts w:hint="default"/>
          <w:color w:val="000000" w:themeColor="text1"/>
          <w:u w:val="none" w:color="auto"/>
        </w:rPr>
      </w:pPr>
      <w:r>
        <w:rPr>
          <w:rFonts w:hint="eastAsia"/>
          <w:color w:val="000000" w:themeColor="text1"/>
          <w:u w:val="none" w:color="auto"/>
        </w:rPr>
        <w:t>　必要な措置をとるべきことを請求することができる。</w:t>
      </w:r>
    </w:p>
    <w:p>
      <w:pPr>
        <w:pStyle w:val="0"/>
        <w:spacing w:line="276" w:lineRule="auto"/>
        <w:rPr>
          <w:rFonts w:hint="default"/>
          <w:color w:val="000000" w:themeColor="text1"/>
          <w:u w:val="none" w:color="auto"/>
        </w:rPr>
      </w:pPr>
      <w:r>
        <w:rPr>
          <w:rFonts w:hint="eastAsia"/>
          <w:color w:val="000000" w:themeColor="text1"/>
          <w:u w:val="none" w:color="auto"/>
        </w:rPr>
        <w:t>３　受注者は、前２項の規定による請求があったときは、当該請求に係る事項について決定し、その結果</w:t>
      </w:r>
    </w:p>
    <w:p>
      <w:pPr>
        <w:pStyle w:val="0"/>
        <w:spacing w:line="276" w:lineRule="auto"/>
        <w:rPr>
          <w:rFonts w:hint="default"/>
          <w:color w:val="000000" w:themeColor="text1"/>
          <w:u w:val="none" w:color="auto"/>
        </w:rPr>
      </w:pPr>
      <w:r>
        <w:rPr>
          <w:rFonts w:hint="eastAsia"/>
          <w:color w:val="000000" w:themeColor="text1"/>
          <w:u w:val="none" w:color="auto"/>
        </w:rPr>
        <w:t>　を請求を受けた日から１０日以内に発注者に通知しなければならない。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４　受注者は、監督員がその職務の執行につき著しく不適当と認められるときは、発注者に対して、その</w:t>
      </w:r>
    </w:p>
    <w:p>
      <w:pPr>
        <w:pStyle w:val="0"/>
        <w:spacing w:line="276" w:lineRule="auto"/>
        <w:rPr>
          <w:rFonts w:hint="default"/>
          <w:color w:val="000000" w:themeColor="text1"/>
          <w:u w:val="none" w:color="auto"/>
        </w:rPr>
      </w:pPr>
      <w:r>
        <w:rPr>
          <w:rFonts w:hint="eastAsia"/>
          <w:color w:val="000000" w:themeColor="text1"/>
          <w:u w:val="none" w:color="auto"/>
        </w:rPr>
        <w:t>　理由を明示した書面により、必要な措置をとるべきことを請求することができる。</w:t>
      </w:r>
    </w:p>
    <w:p>
      <w:pPr>
        <w:pStyle w:val="0"/>
        <w:spacing w:line="276" w:lineRule="auto"/>
        <w:rPr>
          <w:rFonts w:hint="default"/>
          <w:color w:val="000000" w:themeColor="text1"/>
          <w:u w:val="none" w:color="auto"/>
        </w:rPr>
      </w:pPr>
      <w:r>
        <w:rPr>
          <w:rFonts w:hint="eastAsia"/>
          <w:color w:val="000000" w:themeColor="text1"/>
          <w:u w:val="none" w:color="auto"/>
        </w:rPr>
        <w:t>５　発注者は、前項の規定による請求があったときは、当該請求に係る事項について決定し、その結果を</w:t>
      </w:r>
    </w:p>
    <w:p>
      <w:pPr>
        <w:pStyle w:val="0"/>
        <w:spacing w:line="276" w:lineRule="auto"/>
        <w:rPr>
          <w:rFonts w:hint="default"/>
          <w:color w:val="000000" w:themeColor="text1"/>
          <w:u w:val="none" w:color="auto"/>
        </w:rPr>
      </w:pPr>
      <w:r>
        <w:rPr>
          <w:rFonts w:hint="eastAsia"/>
          <w:color w:val="000000" w:themeColor="text1"/>
          <w:u w:val="none" w:color="auto"/>
        </w:rPr>
        <w:t>　請求を受けた日から１０日以内に受注者に通知しなければならない。</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（工事材料の品質及び検査等）</w:t>
      </w:r>
    </w:p>
    <w:p>
      <w:pPr>
        <w:pStyle w:val="0"/>
        <w:spacing w:line="276" w:lineRule="auto"/>
        <w:rPr>
          <w:rFonts w:hint="default"/>
          <w:color w:val="000000" w:themeColor="text1"/>
          <w:u w:val="none" w:color="auto"/>
        </w:rPr>
      </w:pPr>
      <w:r>
        <w:rPr>
          <w:rFonts w:hint="eastAsia"/>
          <w:color w:val="000000" w:themeColor="text1"/>
          <w:u w:val="none" w:color="auto"/>
        </w:rPr>
        <w:t>第１４条　工事材料の品質については、設計図書に定めるところによる。設計図書にその品質が明示され</w:t>
      </w:r>
    </w:p>
    <w:p>
      <w:pPr>
        <w:pStyle w:val="0"/>
        <w:spacing w:line="276" w:lineRule="auto"/>
        <w:rPr>
          <w:rFonts w:hint="default"/>
          <w:color w:val="000000" w:themeColor="text1"/>
          <w:u w:val="none" w:color="auto"/>
        </w:rPr>
      </w:pPr>
      <w:r>
        <w:rPr>
          <w:rFonts w:hint="eastAsia"/>
          <w:color w:val="000000" w:themeColor="text1"/>
          <w:u w:val="none" w:color="auto"/>
        </w:rPr>
        <w:t>　ていない場合にあっては、中等の品質を有するものとする。</w:t>
      </w:r>
    </w:p>
    <w:p>
      <w:pPr>
        <w:pStyle w:val="0"/>
        <w:spacing w:line="276" w:lineRule="auto"/>
        <w:rPr>
          <w:rFonts w:hint="default"/>
          <w:color w:val="000000" w:themeColor="text1"/>
          <w:u w:val="none" w:color="auto"/>
        </w:rPr>
      </w:pPr>
      <w:r>
        <w:rPr>
          <w:rFonts w:hint="eastAsia"/>
          <w:color w:val="000000" w:themeColor="text1"/>
          <w:u w:val="none" w:color="auto"/>
        </w:rPr>
        <w:t>２　受注者は、設計図書において監督員の検査（確認を含む。以下この条において同じ。）を受けて使用す</w:t>
      </w:r>
    </w:p>
    <w:p>
      <w:pPr>
        <w:pStyle w:val="0"/>
        <w:spacing w:line="276" w:lineRule="auto"/>
        <w:rPr>
          <w:rFonts w:hint="default"/>
          <w:color w:val="000000" w:themeColor="text1"/>
          <w:u w:val="none" w:color="auto"/>
        </w:rPr>
      </w:pPr>
      <w:r>
        <w:rPr>
          <w:rFonts w:hint="eastAsia"/>
          <w:color w:val="000000" w:themeColor="text1"/>
          <w:u w:val="none" w:color="auto"/>
        </w:rPr>
        <w:t>　べきものと指定された工事材料については、当該検査に合格したものを使用しなければならない。この</w:t>
      </w:r>
    </w:p>
    <w:p>
      <w:pPr>
        <w:pStyle w:val="0"/>
        <w:spacing w:line="276" w:lineRule="auto"/>
        <w:rPr>
          <w:rFonts w:hint="default"/>
          <w:color w:val="000000" w:themeColor="text1"/>
          <w:u w:val="none" w:color="auto"/>
        </w:rPr>
      </w:pPr>
      <w:r>
        <w:rPr>
          <w:rFonts w:hint="eastAsia"/>
          <w:color w:val="000000" w:themeColor="text1"/>
          <w:u w:val="none" w:color="auto"/>
        </w:rPr>
        <w:t>　場合において、当該検査に直接要する費用は、受注者の負担とする。</w:t>
      </w:r>
    </w:p>
    <w:p>
      <w:pPr>
        <w:pStyle w:val="0"/>
        <w:spacing w:line="276" w:lineRule="auto"/>
        <w:rPr>
          <w:rFonts w:hint="default"/>
          <w:color w:val="000000" w:themeColor="text1"/>
          <w:u w:val="none" w:color="auto"/>
        </w:rPr>
      </w:pPr>
      <w:r>
        <w:rPr>
          <w:rFonts w:hint="eastAsia"/>
          <w:color w:val="000000" w:themeColor="text1"/>
          <w:u w:val="none" w:color="auto"/>
        </w:rPr>
        <w:t>３　監督員は、受注者から前項の検査を請求されたときは、請求を受けた日から７日以内に応じなければ</w:t>
      </w:r>
    </w:p>
    <w:p>
      <w:pPr>
        <w:pStyle w:val="0"/>
        <w:spacing w:line="276" w:lineRule="auto"/>
        <w:rPr>
          <w:rFonts w:hint="default"/>
          <w:color w:val="000000" w:themeColor="text1"/>
          <w:u w:val="none" w:color="auto"/>
        </w:rPr>
      </w:pPr>
      <w:r>
        <w:rPr>
          <w:rFonts w:hint="eastAsia"/>
          <w:color w:val="000000" w:themeColor="text1"/>
          <w:u w:val="none" w:color="auto"/>
        </w:rPr>
        <w:t>　ならない。</w:t>
      </w:r>
    </w:p>
    <w:p>
      <w:pPr>
        <w:pStyle w:val="0"/>
        <w:spacing w:line="276" w:lineRule="auto"/>
        <w:rPr>
          <w:rFonts w:hint="default"/>
          <w:color w:val="000000" w:themeColor="text1"/>
          <w:u w:val="none" w:color="auto"/>
        </w:rPr>
      </w:pPr>
      <w:r>
        <w:rPr>
          <w:rFonts w:hint="eastAsia"/>
          <w:color w:val="000000" w:themeColor="text1"/>
          <w:u w:val="none" w:color="auto"/>
        </w:rPr>
        <w:t>４　受注者は、工事現場内に搬入した工事材料を監督員の承諾を受けないで工事現場外に搬出してはなら</w:t>
      </w:r>
    </w:p>
    <w:p>
      <w:pPr>
        <w:pStyle w:val="0"/>
        <w:spacing w:line="276" w:lineRule="auto"/>
        <w:rPr>
          <w:rFonts w:hint="default"/>
          <w:color w:val="000000" w:themeColor="text1"/>
          <w:u w:val="none" w:color="auto"/>
        </w:rPr>
      </w:pPr>
      <w:r>
        <w:rPr>
          <w:rFonts w:hint="eastAsia"/>
          <w:color w:val="000000" w:themeColor="text1"/>
          <w:u w:val="none" w:color="auto"/>
        </w:rPr>
        <w:t>　ない。</w:t>
      </w:r>
    </w:p>
    <w:p>
      <w:pPr>
        <w:pStyle w:val="0"/>
        <w:spacing w:line="276" w:lineRule="auto"/>
        <w:rPr>
          <w:rFonts w:hint="default"/>
          <w:color w:val="000000" w:themeColor="text1"/>
          <w:u w:val="none" w:color="auto"/>
        </w:rPr>
      </w:pPr>
      <w:r>
        <w:rPr>
          <w:rFonts w:hint="eastAsia"/>
          <w:color w:val="000000" w:themeColor="text1"/>
          <w:u w:val="none" w:color="auto"/>
        </w:rPr>
        <w:t>５　受注者は、前項の規定にかかわらず、第２項の検査の結果不合格と決定された工事材料については、</w:t>
      </w:r>
    </w:p>
    <w:p>
      <w:pPr>
        <w:pStyle w:val="0"/>
        <w:spacing w:line="276" w:lineRule="auto"/>
        <w:rPr>
          <w:rFonts w:hint="default"/>
          <w:color w:val="000000" w:themeColor="text1"/>
          <w:u w:val="none" w:color="auto"/>
        </w:rPr>
      </w:pPr>
      <w:r>
        <w:rPr>
          <w:rFonts w:hint="eastAsia"/>
          <w:color w:val="000000" w:themeColor="text1"/>
          <w:u w:val="none" w:color="auto"/>
        </w:rPr>
        <w:t>　当該決定を受けた日から７日以内に工事現場外に搬出しなければならない。</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（監督員の立会い及び工事記録の整備等）</w:t>
      </w:r>
    </w:p>
    <w:p>
      <w:pPr>
        <w:pStyle w:val="0"/>
        <w:spacing w:line="276" w:lineRule="auto"/>
        <w:rPr>
          <w:rFonts w:hint="default"/>
          <w:color w:val="000000" w:themeColor="text1"/>
          <w:u w:val="none" w:color="auto"/>
        </w:rPr>
      </w:pPr>
      <w:r>
        <w:rPr>
          <w:rFonts w:hint="eastAsia"/>
          <w:color w:val="000000" w:themeColor="text1"/>
          <w:u w:val="none" w:color="auto"/>
        </w:rPr>
        <w:t>第１５条　受注者は、設計図書において監督員の立会いの上調合し、又は調合について見本検査を受ける</w:t>
      </w:r>
    </w:p>
    <w:p>
      <w:pPr>
        <w:pStyle w:val="0"/>
        <w:spacing w:line="276" w:lineRule="auto"/>
        <w:rPr>
          <w:rFonts w:hint="default"/>
          <w:color w:val="000000" w:themeColor="text1"/>
          <w:u w:val="none" w:color="auto"/>
        </w:rPr>
      </w:pPr>
      <w:r>
        <w:rPr>
          <w:rFonts w:hint="eastAsia"/>
          <w:color w:val="000000" w:themeColor="text1"/>
          <w:u w:val="none" w:color="auto"/>
        </w:rPr>
        <w:t>　ものと指定された工事材料については、当該立会いを受けて調合し、又は当該見本検査に合格したもの</w:t>
      </w:r>
    </w:p>
    <w:p>
      <w:pPr>
        <w:pStyle w:val="0"/>
        <w:spacing w:line="276" w:lineRule="auto"/>
        <w:rPr>
          <w:rFonts w:hint="default"/>
          <w:color w:val="000000" w:themeColor="text1"/>
          <w:u w:val="none" w:color="auto"/>
        </w:rPr>
      </w:pPr>
      <w:r>
        <w:rPr>
          <w:rFonts w:hint="eastAsia"/>
          <w:color w:val="000000" w:themeColor="text1"/>
          <w:u w:val="none" w:color="auto"/>
        </w:rPr>
        <w:t>　を使用しなければならない。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２　受注者は、設計図書において監督員の立会いの上施工するものと指定された工事については、当該立</w:t>
      </w:r>
    </w:p>
    <w:p>
      <w:pPr>
        <w:pStyle w:val="0"/>
        <w:spacing w:line="276" w:lineRule="auto"/>
        <w:rPr>
          <w:rFonts w:hint="default"/>
          <w:color w:val="000000" w:themeColor="text1"/>
          <w:u w:val="none" w:color="auto"/>
        </w:rPr>
      </w:pPr>
      <w:r>
        <w:rPr>
          <w:rFonts w:hint="eastAsia"/>
          <w:color w:val="000000" w:themeColor="text1"/>
          <w:u w:val="none" w:color="auto"/>
        </w:rPr>
        <w:t>　会いを受けて施工しなければならない。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３　受注者は、前２項に規定するほか、発注者が特に必要があると認めて設計図書において見本又は工事</w:t>
      </w:r>
    </w:p>
    <w:p>
      <w:pPr>
        <w:pStyle w:val="0"/>
        <w:spacing w:line="276" w:lineRule="auto"/>
        <w:rPr>
          <w:rFonts w:hint="default"/>
          <w:color w:val="000000" w:themeColor="text1"/>
          <w:u w:val="none" w:color="auto"/>
        </w:rPr>
      </w:pPr>
      <w:r>
        <w:rPr>
          <w:rFonts w:hint="eastAsia"/>
          <w:color w:val="000000" w:themeColor="text1"/>
          <w:u w:val="none" w:color="auto"/>
        </w:rPr>
        <w:t>　写真等の記録を整備すべきものと指定した工事材料の調合又は工事の施工をするときは、設計図書に定</w:t>
      </w:r>
    </w:p>
    <w:p>
      <w:pPr>
        <w:pStyle w:val="0"/>
        <w:spacing w:line="276" w:lineRule="auto"/>
        <w:rPr>
          <w:rFonts w:hint="default"/>
          <w:color w:val="000000" w:themeColor="text1"/>
          <w:u w:val="none" w:color="auto"/>
        </w:rPr>
      </w:pPr>
      <w:r>
        <w:rPr>
          <w:rFonts w:hint="eastAsia"/>
          <w:color w:val="000000" w:themeColor="text1"/>
          <w:u w:val="none" w:color="auto"/>
        </w:rPr>
        <w:t>　めるところにより、当該見本又は工事写真等の記録を整備し、監督員の請求があったときは、当該請求</w:t>
      </w:r>
    </w:p>
    <w:p>
      <w:pPr>
        <w:pStyle w:val="0"/>
        <w:spacing w:line="276" w:lineRule="auto"/>
        <w:rPr>
          <w:rFonts w:hint="default"/>
          <w:color w:val="000000" w:themeColor="text1"/>
          <w:u w:val="none" w:color="auto"/>
        </w:rPr>
      </w:pPr>
      <w:r>
        <w:rPr>
          <w:rFonts w:hint="eastAsia"/>
          <w:color w:val="000000" w:themeColor="text1"/>
          <w:u w:val="none" w:color="auto"/>
        </w:rPr>
        <w:t>　を受けた日から７日以内に提出しなければならない。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４　監督員は、受注者から第１項又は第２項の立会い又は見本検査を請求されたときは、当該請求を受け</w:t>
      </w:r>
    </w:p>
    <w:p>
      <w:pPr>
        <w:pStyle w:val="0"/>
        <w:spacing w:line="276" w:lineRule="auto"/>
        <w:rPr>
          <w:rFonts w:hint="default"/>
          <w:color w:val="000000" w:themeColor="text1"/>
          <w:u w:val="none" w:color="auto"/>
        </w:rPr>
      </w:pPr>
      <w:r>
        <w:rPr>
          <w:rFonts w:hint="eastAsia"/>
          <w:color w:val="000000" w:themeColor="text1"/>
          <w:u w:val="none" w:color="auto"/>
        </w:rPr>
        <w:t>　た日から７日以内に応じなければならない。</w:t>
      </w:r>
    </w:p>
    <w:p>
      <w:pPr>
        <w:pStyle w:val="0"/>
        <w:spacing w:line="276" w:lineRule="auto"/>
        <w:rPr>
          <w:rFonts w:hint="default"/>
          <w:color w:val="000000" w:themeColor="text1"/>
          <w:u w:val="none" w:color="auto"/>
        </w:rPr>
      </w:pPr>
      <w:r>
        <w:rPr>
          <w:rFonts w:hint="eastAsia"/>
          <w:color w:val="000000" w:themeColor="text1"/>
          <w:u w:val="none" w:color="auto"/>
        </w:rPr>
        <w:t>５　前項の場合において、監督員が正当な理由なく受注者の請求に７日以内に応じないため、その後の工</w:t>
      </w:r>
    </w:p>
    <w:p>
      <w:pPr>
        <w:pStyle w:val="0"/>
        <w:spacing w:line="276" w:lineRule="auto"/>
        <w:rPr>
          <w:rFonts w:hint="default"/>
          <w:color w:val="000000" w:themeColor="text1"/>
          <w:u w:val="none" w:color="auto"/>
        </w:rPr>
      </w:pPr>
      <w:r>
        <w:rPr>
          <w:rFonts w:hint="eastAsia"/>
          <w:color w:val="000000" w:themeColor="text1"/>
          <w:u w:val="none" w:color="auto"/>
        </w:rPr>
        <w:t>　程に支障をきたすときは、受注者は、監督員に通知した上、当該立会い又は見本検査を受けることなく、</w:t>
      </w:r>
    </w:p>
    <w:p>
      <w:pPr>
        <w:pStyle w:val="0"/>
        <w:spacing w:line="276" w:lineRule="auto"/>
        <w:rPr>
          <w:rFonts w:hint="default"/>
          <w:color w:val="000000" w:themeColor="text1"/>
          <w:u w:val="none" w:color="auto"/>
        </w:rPr>
      </w:pPr>
      <w:r>
        <w:rPr>
          <w:rFonts w:hint="eastAsia"/>
          <w:color w:val="000000" w:themeColor="text1"/>
          <w:u w:val="none" w:color="auto"/>
        </w:rPr>
        <w:t>　工事材料を調合して使用し、又は工事を施工することができる。この場合において、受注者は、当該工</w:t>
      </w:r>
    </w:p>
    <w:p>
      <w:pPr>
        <w:pStyle w:val="0"/>
        <w:spacing w:line="276" w:lineRule="auto"/>
        <w:rPr>
          <w:rFonts w:hint="default"/>
          <w:color w:val="000000" w:themeColor="text1"/>
          <w:u w:val="none" w:color="auto"/>
        </w:rPr>
      </w:pPr>
      <w:r>
        <w:rPr>
          <w:rFonts w:hint="eastAsia"/>
          <w:color w:val="000000" w:themeColor="text1"/>
          <w:u w:val="none" w:color="auto"/>
        </w:rPr>
        <w:t>　事材料の調合又は当該工事の施工を適切に行ったことを証する見本又は工事写真等の記録を整備し、監</w:t>
      </w:r>
    </w:p>
    <w:p>
      <w:pPr>
        <w:pStyle w:val="0"/>
        <w:spacing w:line="276" w:lineRule="auto"/>
        <w:rPr>
          <w:rFonts w:hint="default"/>
          <w:color w:val="000000" w:themeColor="text1"/>
          <w:u w:val="none" w:color="auto"/>
        </w:rPr>
      </w:pPr>
      <w:r>
        <w:rPr>
          <w:rFonts w:hint="eastAsia"/>
          <w:color w:val="000000" w:themeColor="text1"/>
          <w:u w:val="none" w:color="auto"/>
        </w:rPr>
        <w:t>　督員の請求があったときは、当該請求を受けた日から７日以内に提出しなければならない。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６　第１項、第３項又は前項の場合において、見本検査又は見本若しくは工事写真等の記録の整備に直接</w:t>
      </w:r>
    </w:p>
    <w:p>
      <w:pPr>
        <w:pStyle w:val="0"/>
        <w:spacing w:line="276" w:lineRule="auto"/>
        <w:rPr>
          <w:rFonts w:hint="default"/>
          <w:color w:val="000000" w:themeColor="text1"/>
          <w:u w:val="none" w:color="auto"/>
        </w:rPr>
      </w:pPr>
      <w:r>
        <w:rPr>
          <w:rFonts w:hint="eastAsia"/>
          <w:color w:val="000000" w:themeColor="text1"/>
          <w:u w:val="none" w:color="auto"/>
        </w:rPr>
        <w:t>　要する費用は、受注者の負担とする。</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（支給材料及び貸与品）</w:t>
      </w:r>
    </w:p>
    <w:p>
      <w:pPr>
        <w:pStyle w:val="0"/>
        <w:spacing w:line="276" w:lineRule="auto"/>
        <w:rPr>
          <w:rFonts w:hint="default"/>
          <w:color w:val="000000" w:themeColor="text1"/>
          <w:u w:val="none" w:color="auto"/>
        </w:rPr>
      </w:pPr>
      <w:r>
        <w:rPr>
          <w:rFonts w:hint="eastAsia"/>
          <w:color w:val="000000" w:themeColor="text1"/>
          <w:u w:val="none" w:color="auto"/>
        </w:rPr>
        <w:t>第１６条　発注者が受注者に支給する工事材料（以下「支給材料」という。）及び貸与する建設機械器具（</w:t>
      </w:r>
    </w:p>
    <w:p>
      <w:pPr>
        <w:pStyle w:val="0"/>
        <w:spacing w:line="276" w:lineRule="auto"/>
        <w:rPr>
          <w:rFonts w:hint="default"/>
          <w:color w:val="000000" w:themeColor="text1"/>
          <w:u w:val="none" w:color="auto"/>
        </w:rPr>
      </w:pPr>
      <w:r>
        <w:rPr>
          <w:rFonts w:hint="eastAsia"/>
          <w:color w:val="000000" w:themeColor="text1"/>
          <w:u w:val="none" w:color="auto"/>
        </w:rPr>
        <w:t>　以下「貸与品」という。）の品名、数量、品質、規格又は性能、引渡場所及び引渡時期は、設計図書に定</w:t>
      </w:r>
    </w:p>
    <w:p>
      <w:pPr>
        <w:pStyle w:val="0"/>
        <w:spacing w:line="276" w:lineRule="auto"/>
        <w:rPr>
          <w:rFonts w:hint="default"/>
          <w:color w:val="000000" w:themeColor="text1"/>
          <w:u w:val="none" w:color="auto"/>
        </w:rPr>
      </w:pPr>
      <w:r>
        <w:rPr>
          <w:rFonts w:hint="eastAsia"/>
          <w:color w:val="000000" w:themeColor="text1"/>
          <w:u w:val="none" w:color="auto"/>
        </w:rPr>
        <w:t>　めるところによる。</w:t>
      </w:r>
    </w:p>
    <w:p>
      <w:pPr>
        <w:pStyle w:val="0"/>
        <w:spacing w:line="276" w:lineRule="auto"/>
        <w:rPr>
          <w:rFonts w:hint="default"/>
          <w:color w:val="000000" w:themeColor="text1"/>
          <w:u w:val="none" w:color="auto"/>
        </w:rPr>
      </w:pPr>
      <w:r>
        <w:rPr>
          <w:rFonts w:hint="eastAsia"/>
          <w:color w:val="000000" w:themeColor="text1"/>
          <w:u w:val="none" w:color="auto"/>
        </w:rPr>
        <w:t>２　監督員は、支給材料又は貸与品の引渡しに当たっては、受注者の立会いの上、発注者の負担において、</w:t>
      </w:r>
    </w:p>
    <w:p>
      <w:pPr>
        <w:pStyle w:val="0"/>
        <w:spacing w:line="276" w:lineRule="auto"/>
        <w:rPr>
          <w:rFonts w:hint="default"/>
          <w:color w:val="000000" w:themeColor="text1"/>
          <w:u w:val="none" w:color="auto"/>
        </w:rPr>
      </w:pPr>
      <w:r>
        <w:rPr>
          <w:rFonts w:hint="eastAsia"/>
          <w:color w:val="000000" w:themeColor="text1"/>
          <w:u w:val="none" w:color="auto"/>
        </w:rPr>
        <w:t>　当該支給材料又は貸与品を検査しなければならない。この場合において、当該検査の結果、その品名、</w:t>
      </w:r>
    </w:p>
    <w:p>
      <w:pPr>
        <w:pStyle w:val="0"/>
        <w:spacing w:line="276" w:lineRule="auto"/>
        <w:rPr>
          <w:rFonts w:hint="default"/>
          <w:color w:val="000000" w:themeColor="text1"/>
          <w:u w:val="none" w:color="auto"/>
        </w:rPr>
      </w:pPr>
      <w:r>
        <w:rPr>
          <w:rFonts w:hint="eastAsia"/>
          <w:color w:val="000000" w:themeColor="text1"/>
          <w:u w:val="none" w:color="auto"/>
        </w:rPr>
        <w:t>　数量、品質又は規格若しくは性能が設計図書の定めと異なり、又は使用に適当でないと認めたときは、</w:t>
      </w:r>
    </w:p>
    <w:p>
      <w:pPr>
        <w:pStyle w:val="0"/>
        <w:spacing w:line="276" w:lineRule="auto"/>
        <w:rPr>
          <w:rFonts w:hint="default"/>
          <w:color w:val="000000" w:themeColor="text1"/>
          <w:u w:val="none" w:color="auto"/>
        </w:rPr>
      </w:pPr>
      <w:r>
        <w:rPr>
          <w:rFonts w:hint="eastAsia"/>
          <w:color w:val="000000" w:themeColor="text1"/>
          <w:u w:val="none" w:color="auto"/>
        </w:rPr>
        <w:t>　受注者は、その旨を直ちに発注者に通知しなければならない。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３　受注者は、支給材料又は貸与品の引渡しを受けたときは、引渡しの日から７日以内に、発注者に受領</w:t>
      </w:r>
    </w:p>
    <w:p>
      <w:pPr>
        <w:pStyle w:val="0"/>
        <w:spacing w:line="276" w:lineRule="auto"/>
        <w:rPr>
          <w:rFonts w:hint="default"/>
          <w:color w:val="000000" w:themeColor="text1"/>
          <w:u w:val="none" w:color="auto"/>
        </w:rPr>
      </w:pPr>
      <w:r>
        <w:rPr>
          <w:rFonts w:hint="eastAsia"/>
          <w:color w:val="000000" w:themeColor="text1"/>
          <w:u w:val="none" w:color="auto"/>
        </w:rPr>
        <w:t>　書又は借用書を提出しなければならない。</w:t>
      </w:r>
    </w:p>
    <w:p>
      <w:pPr>
        <w:pStyle w:val="0"/>
        <w:spacing w:line="276" w:lineRule="auto"/>
        <w:ind w:left="210" w:hanging="210" w:hangingChars="100"/>
        <w:rPr>
          <w:rFonts w:hint="default"/>
          <w:color w:val="000000" w:themeColor="text1"/>
          <w:u w:val="none" w:color="auto"/>
        </w:rPr>
      </w:pPr>
      <w:r>
        <w:rPr>
          <w:rFonts w:hint="eastAsia"/>
          <w:color w:val="000000" w:themeColor="text1"/>
          <w:u w:val="none" w:color="auto"/>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５　発注者は、受注者から第２項後段又は前項の規定による通知を受けた場合において、必要があると認</w:t>
      </w:r>
    </w:p>
    <w:p>
      <w:pPr>
        <w:pStyle w:val="0"/>
        <w:spacing w:line="276" w:lineRule="auto"/>
        <w:rPr>
          <w:rFonts w:hint="default"/>
          <w:color w:val="000000" w:themeColor="text1"/>
          <w:u w:val="none" w:color="auto"/>
        </w:rPr>
      </w:pPr>
      <w:r>
        <w:rPr>
          <w:rFonts w:hint="eastAsia"/>
          <w:color w:val="000000" w:themeColor="text1"/>
          <w:u w:val="none" w:color="auto"/>
        </w:rPr>
        <w:t>　められるときは、当該支給材料又は貸与品に代えて他の支給材料又は貸与品を引き渡すものとする。こ</w:t>
      </w:r>
    </w:p>
    <w:p>
      <w:pPr>
        <w:pStyle w:val="0"/>
        <w:spacing w:line="276" w:lineRule="auto"/>
        <w:rPr>
          <w:rFonts w:hint="default"/>
          <w:color w:val="000000" w:themeColor="text1"/>
          <w:u w:val="none" w:color="auto"/>
        </w:rPr>
      </w:pPr>
      <w:r>
        <w:rPr>
          <w:rFonts w:hint="eastAsia"/>
          <w:color w:val="000000" w:themeColor="text1"/>
          <w:u w:val="none" w:color="auto"/>
        </w:rPr>
        <w:t>　の場合において、支給材料又は貸与品の品名、数量、品質、規格若しくは性能を変更した理由を明示し</w:t>
      </w:r>
    </w:p>
    <w:p>
      <w:pPr>
        <w:pStyle w:val="0"/>
        <w:spacing w:line="276" w:lineRule="auto"/>
        <w:rPr>
          <w:rFonts w:hint="default"/>
          <w:color w:val="000000" w:themeColor="text1"/>
          <w:u w:val="none" w:color="auto"/>
        </w:rPr>
      </w:pPr>
      <w:r>
        <w:rPr>
          <w:rFonts w:hint="eastAsia"/>
          <w:color w:val="000000" w:themeColor="text1"/>
          <w:u w:val="none" w:color="auto"/>
        </w:rPr>
        <w:t>　た書面により、当該支給材料又は貸与品の使用を受注者に請求しなければならない。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６　発注者は、前項に規定するほか、必要があると認めるときは、支給材料又は貸与品の品名、数量、品</w:t>
      </w:r>
    </w:p>
    <w:p>
      <w:pPr>
        <w:pStyle w:val="0"/>
        <w:spacing w:line="276" w:lineRule="auto"/>
        <w:rPr>
          <w:rFonts w:hint="default"/>
          <w:color w:val="000000" w:themeColor="text1"/>
          <w:u w:val="none" w:color="auto"/>
        </w:rPr>
      </w:pPr>
      <w:r>
        <w:rPr>
          <w:rFonts w:hint="eastAsia"/>
          <w:color w:val="000000" w:themeColor="text1"/>
          <w:u w:val="none" w:color="auto"/>
        </w:rPr>
        <w:t>　質、規格若しくは性能、引渡場所又は引渡時期を変更することができる。</w:t>
      </w:r>
    </w:p>
    <w:p>
      <w:pPr>
        <w:pStyle w:val="0"/>
        <w:spacing w:line="276" w:lineRule="auto"/>
        <w:rPr>
          <w:rFonts w:hint="default"/>
          <w:color w:val="000000" w:themeColor="text1"/>
          <w:u w:val="none" w:color="auto"/>
        </w:rPr>
      </w:pPr>
      <w:r>
        <w:rPr>
          <w:rFonts w:hint="eastAsia"/>
          <w:color w:val="000000" w:themeColor="text1"/>
          <w:u w:val="none" w:color="auto"/>
        </w:rPr>
        <w:t>７　発注者は、前２項の場合において、必要があると認められるときは工期若しくは請負代金額を変更し、</w:t>
      </w:r>
    </w:p>
    <w:p>
      <w:pPr>
        <w:pStyle w:val="0"/>
        <w:spacing w:line="276" w:lineRule="auto"/>
        <w:rPr>
          <w:rFonts w:hint="default"/>
          <w:color w:val="000000" w:themeColor="text1"/>
          <w:u w:val="none" w:color="auto"/>
        </w:rPr>
      </w:pPr>
      <w:r>
        <w:rPr>
          <w:rFonts w:hint="eastAsia"/>
          <w:color w:val="000000" w:themeColor="text1"/>
          <w:u w:val="none" w:color="auto"/>
        </w:rPr>
        <w:t>　又は受注者に損害を及ぼしたときは必要な費用を負担しなければならない。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８　受注者は、支給材料又は貸与品を善良な管理者の注意をもって管理しなければならない。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９　受注者は、設計図書に定めるところにより、工事の完成、設計図書の変更等によって不用となった支</w:t>
      </w:r>
    </w:p>
    <w:p>
      <w:pPr>
        <w:pStyle w:val="0"/>
        <w:spacing w:line="276" w:lineRule="auto"/>
        <w:rPr>
          <w:rFonts w:hint="default"/>
          <w:color w:val="000000" w:themeColor="text1"/>
          <w:u w:val="none" w:color="auto"/>
        </w:rPr>
      </w:pPr>
      <w:r>
        <w:rPr>
          <w:rFonts w:hint="eastAsia"/>
          <w:color w:val="000000" w:themeColor="text1"/>
          <w:u w:val="none" w:color="auto"/>
        </w:rPr>
        <w:t>　給材料又は貸与品を発注者に返還しなければならない。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１０　受注者は、故意又は過失により支給材料又は貸与品が滅失若しくはき損し、又はその返還が不可能</w:t>
      </w:r>
    </w:p>
    <w:p>
      <w:pPr>
        <w:pStyle w:val="0"/>
        <w:spacing w:line="276" w:lineRule="auto"/>
        <w:rPr>
          <w:rFonts w:hint="default"/>
          <w:color w:val="000000" w:themeColor="text1"/>
          <w:u w:val="none" w:color="auto"/>
        </w:rPr>
      </w:pPr>
      <w:r>
        <w:rPr>
          <w:rFonts w:hint="eastAsia"/>
          <w:color w:val="000000" w:themeColor="text1"/>
          <w:u w:val="none" w:color="auto"/>
        </w:rPr>
        <w:t>　となったときは、発注者の指定した期間内に代品を納め、若しくは原状に復して返還し、又は返還に代</w:t>
      </w:r>
    </w:p>
    <w:p>
      <w:pPr>
        <w:pStyle w:val="0"/>
        <w:spacing w:line="276" w:lineRule="auto"/>
        <w:rPr>
          <w:rFonts w:hint="default"/>
          <w:color w:val="000000" w:themeColor="text1"/>
          <w:u w:val="none" w:color="auto"/>
        </w:rPr>
      </w:pPr>
      <w:r>
        <w:rPr>
          <w:rFonts w:hint="eastAsia"/>
          <w:color w:val="000000" w:themeColor="text1"/>
          <w:u w:val="none" w:color="auto"/>
        </w:rPr>
        <w:t>　えて損害を賠償しなければならない。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１１　受注者は、支給材料又は貸与品の使用方法が設計図書に明示されていないときは、監督員の指示に</w:t>
      </w:r>
    </w:p>
    <w:p>
      <w:pPr>
        <w:pStyle w:val="0"/>
        <w:spacing w:line="276" w:lineRule="auto"/>
        <w:rPr>
          <w:rFonts w:hint="default"/>
          <w:color w:val="000000" w:themeColor="text1"/>
          <w:u w:val="none" w:color="auto"/>
        </w:rPr>
      </w:pPr>
      <w:r>
        <w:rPr>
          <w:rFonts w:hint="eastAsia"/>
          <w:color w:val="000000" w:themeColor="text1"/>
          <w:u w:val="none" w:color="auto"/>
        </w:rPr>
        <w:t>　従わなければならない。</w:t>
      </w:r>
    </w:p>
    <w:p>
      <w:pPr>
        <w:pStyle w:val="0"/>
        <w:spacing w:line="276" w:lineRule="auto"/>
        <w:rPr>
          <w:rFonts w:hint="default"/>
          <w:color w:val="000000" w:themeColor="text1"/>
          <w:u w:val="none" w:color="auto"/>
        </w:rPr>
      </w:pPr>
      <w:r>
        <w:rPr>
          <w:rFonts w:hint="eastAsia"/>
          <w:color w:val="000000" w:themeColor="text1"/>
          <w:u w:val="none" w:color="auto"/>
        </w:rPr>
        <w:t>　　</w:t>
      </w:r>
    </w:p>
    <w:p>
      <w:pPr>
        <w:pStyle w:val="0"/>
        <w:spacing w:line="276" w:lineRule="auto"/>
        <w:rPr>
          <w:rFonts w:hint="default"/>
          <w:color w:val="000000" w:themeColor="text1"/>
          <w:u w:val="none" w:color="auto"/>
        </w:rPr>
      </w:pPr>
      <w:r>
        <w:rPr>
          <w:rFonts w:hint="eastAsia"/>
          <w:color w:val="000000" w:themeColor="text1"/>
          <w:u w:val="none" w:color="auto"/>
        </w:rPr>
        <w:t>（工事用地の確保等）</w:t>
      </w:r>
    </w:p>
    <w:p>
      <w:pPr>
        <w:pStyle w:val="0"/>
        <w:spacing w:line="276" w:lineRule="auto"/>
        <w:rPr>
          <w:rFonts w:hint="default"/>
          <w:color w:val="000000" w:themeColor="text1"/>
          <w:u w:val="none" w:color="auto"/>
        </w:rPr>
      </w:pPr>
      <w:r>
        <w:rPr>
          <w:rFonts w:hint="eastAsia"/>
          <w:color w:val="000000" w:themeColor="text1"/>
          <w:u w:val="none" w:color="auto"/>
        </w:rPr>
        <w:t>第１７条　発注者は、工事用地その他設計図書において定められた工事の施工上必要な用地（以下「工事</w:t>
      </w:r>
    </w:p>
    <w:p>
      <w:pPr>
        <w:pStyle w:val="0"/>
        <w:spacing w:line="276" w:lineRule="auto"/>
        <w:rPr>
          <w:rFonts w:hint="default"/>
          <w:color w:val="000000" w:themeColor="text1"/>
          <w:u w:val="none" w:color="auto"/>
        </w:rPr>
      </w:pPr>
      <w:r>
        <w:rPr>
          <w:rFonts w:hint="eastAsia"/>
          <w:color w:val="000000" w:themeColor="text1"/>
          <w:u w:val="none" w:color="auto"/>
        </w:rPr>
        <w:t>　用地等」という。）を受注者が工事の施工上必要とする日（設計図書に特別の定めがあるときは、その定</w:t>
      </w:r>
    </w:p>
    <w:p>
      <w:pPr>
        <w:pStyle w:val="0"/>
        <w:spacing w:line="276" w:lineRule="auto"/>
        <w:rPr>
          <w:rFonts w:hint="default"/>
          <w:color w:val="000000" w:themeColor="text1"/>
          <w:u w:val="none" w:color="auto"/>
        </w:rPr>
      </w:pPr>
      <w:r>
        <w:rPr>
          <w:rFonts w:hint="eastAsia"/>
          <w:color w:val="000000" w:themeColor="text1"/>
          <w:u w:val="none" w:color="auto"/>
        </w:rPr>
        <w:t>　められた日）までに確保しなければならない。　</w:t>
      </w:r>
    </w:p>
    <w:p>
      <w:pPr>
        <w:pStyle w:val="0"/>
        <w:spacing w:line="276" w:lineRule="auto"/>
        <w:rPr>
          <w:rFonts w:hint="default"/>
          <w:color w:val="000000" w:themeColor="text1"/>
          <w:u w:val="none" w:color="auto"/>
        </w:rPr>
      </w:pPr>
      <w:r>
        <w:rPr>
          <w:rFonts w:hint="eastAsia"/>
          <w:color w:val="000000" w:themeColor="text1"/>
          <w:u w:val="none" w:color="auto"/>
        </w:rPr>
        <w:t>２　受注者は、確保された工事用地等を善良な管理者の注意をもって管理しなければならない。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３　工事の完成、設計図書の変更等によって工事用地等が不用となった場合において、当該工事用地等に</w:t>
      </w:r>
    </w:p>
    <w:p>
      <w:pPr>
        <w:pStyle w:val="0"/>
        <w:spacing w:line="276" w:lineRule="auto"/>
        <w:rPr>
          <w:rFonts w:hint="default"/>
          <w:color w:val="000000" w:themeColor="text1"/>
          <w:u w:val="none" w:color="auto"/>
        </w:rPr>
      </w:pPr>
      <w:r>
        <w:rPr>
          <w:rFonts w:hint="eastAsia"/>
          <w:color w:val="000000" w:themeColor="text1"/>
          <w:u w:val="none" w:color="auto"/>
        </w:rPr>
        <w:t>　受注者が所有又は管理する工事材料、建設機械器具、仮設物その他の物件（下請負人の所有又は管理す</w:t>
      </w:r>
    </w:p>
    <w:p>
      <w:pPr>
        <w:pStyle w:val="0"/>
        <w:spacing w:line="276" w:lineRule="auto"/>
        <w:rPr>
          <w:rFonts w:hint="default"/>
          <w:color w:val="000000" w:themeColor="text1"/>
          <w:u w:val="none" w:color="auto"/>
        </w:rPr>
      </w:pPr>
      <w:r>
        <w:rPr>
          <w:rFonts w:hint="eastAsia"/>
          <w:color w:val="000000" w:themeColor="text1"/>
          <w:u w:val="none" w:color="auto"/>
        </w:rPr>
        <w:t>　るこれらの物件を含む。）があるときは、受注者は、当該物件を撤去するとともに、当該工事用地等を修</w:t>
      </w:r>
    </w:p>
    <w:p>
      <w:pPr>
        <w:pStyle w:val="0"/>
        <w:spacing w:line="276" w:lineRule="auto"/>
        <w:rPr>
          <w:rFonts w:hint="default"/>
          <w:color w:val="000000" w:themeColor="text1"/>
          <w:u w:val="none" w:color="auto"/>
        </w:rPr>
      </w:pPr>
      <w:r>
        <w:rPr>
          <w:rFonts w:hint="eastAsia"/>
          <w:color w:val="000000" w:themeColor="text1"/>
          <w:u w:val="none" w:color="auto"/>
        </w:rPr>
        <w:t>　復し、取り片付けて、発注者に明け渡さなければならない。</w:t>
      </w:r>
    </w:p>
    <w:p>
      <w:pPr>
        <w:pStyle w:val="0"/>
        <w:spacing w:line="276" w:lineRule="auto"/>
        <w:rPr>
          <w:rFonts w:hint="default"/>
          <w:color w:val="000000" w:themeColor="text1"/>
          <w:u w:val="none" w:color="auto"/>
        </w:rPr>
      </w:pPr>
      <w:r>
        <w:rPr>
          <w:rFonts w:hint="eastAsia"/>
          <w:color w:val="000000" w:themeColor="text1"/>
          <w:u w:val="none" w:color="auto"/>
        </w:rPr>
        <w:t>４　前項の場合において、受注者が正当な理由なく、相当の期間内に当該物件を撤去せず、又は工事用地</w:t>
      </w:r>
    </w:p>
    <w:p>
      <w:pPr>
        <w:pStyle w:val="0"/>
        <w:spacing w:line="276" w:lineRule="auto"/>
        <w:rPr>
          <w:rFonts w:hint="default"/>
          <w:color w:val="000000" w:themeColor="text1"/>
          <w:u w:val="none" w:color="auto"/>
        </w:rPr>
      </w:pPr>
      <w:r>
        <w:rPr>
          <w:rFonts w:hint="eastAsia"/>
          <w:color w:val="000000" w:themeColor="text1"/>
          <w:u w:val="none" w:color="auto"/>
        </w:rPr>
        <w:t>　等の修復若しくは取片付けを行わないときは、発注者は、受注者に代わって当該物件を処分し、工事用</w:t>
      </w:r>
    </w:p>
    <w:p>
      <w:pPr>
        <w:pStyle w:val="0"/>
        <w:spacing w:line="276" w:lineRule="auto"/>
        <w:rPr>
          <w:rFonts w:hint="default"/>
          <w:color w:val="000000" w:themeColor="text1"/>
          <w:u w:val="none" w:color="auto"/>
        </w:rPr>
      </w:pPr>
      <w:r>
        <w:rPr>
          <w:rFonts w:hint="eastAsia"/>
          <w:color w:val="000000" w:themeColor="text1"/>
          <w:u w:val="none" w:color="auto"/>
        </w:rPr>
        <w:t>　地等の修復若しくは取片付けを行うことができる。この場合においては、受注者は、発注者の処分又は</w:t>
      </w:r>
    </w:p>
    <w:p>
      <w:pPr>
        <w:pStyle w:val="0"/>
        <w:spacing w:line="276" w:lineRule="auto"/>
        <w:rPr>
          <w:rFonts w:hint="default"/>
          <w:color w:val="000000" w:themeColor="text1"/>
          <w:u w:val="none" w:color="auto"/>
        </w:rPr>
      </w:pPr>
      <w:r>
        <w:rPr>
          <w:rFonts w:hint="eastAsia"/>
          <w:color w:val="000000" w:themeColor="text1"/>
          <w:u w:val="none" w:color="auto"/>
        </w:rPr>
        <w:t>　修復若しくは取片付けについて異議を申し出ることができず、また、発注者の処分又は修復若しくは取</w:t>
      </w:r>
    </w:p>
    <w:p>
      <w:pPr>
        <w:pStyle w:val="0"/>
        <w:spacing w:line="276" w:lineRule="auto"/>
        <w:rPr>
          <w:rFonts w:hint="default"/>
          <w:color w:val="000000" w:themeColor="text1"/>
          <w:u w:val="none" w:color="auto"/>
        </w:rPr>
      </w:pPr>
      <w:r>
        <w:rPr>
          <w:rFonts w:hint="eastAsia"/>
          <w:color w:val="000000" w:themeColor="text1"/>
          <w:u w:val="none" w:color="auto"/>
        </w:rPr>
        <w:t>　片付けに要した費用を負担しなければならない。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５　第３項に規定する受注者のとるべき措置の期限、方法等については、発注者が受注者の意見を聴いて</w:t>
      </w:r>
    </w:p>
    <w:p>
      <w:pPr>
        <w:pStyle w:val="0"/>
        <w:spacing w:line="276" w:lineRule="auto"/>
        <w:rPr>
          <w:rFonts w:hint="default"/>
          <w:color w:val="000000" w:themeColor="text1"/>
          <w:u w:val="none" w:color="auto"/>
        </w:rPr>
      </w:pPr>
      <w:r>
        <w:rPr>
          <w:rFonts w:hint="eastAsia"/>
          <w:color w:val="000000" w:themeColor="text1"/>
          <w:u w:val="none" w:color="auto"/>
        </w:rPr>
        <w:t>　定める。</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（設計図書不適合の場合の改造義務及び破壊検査等）</w:t>
      </w:r>
    </w:p>
    <w:p>
      <w:pPr>
        <w:pStyle w:val="0"/>
        <w:spacing w:line="276" w:lineRule="auto"/>
        <w:rPr>
          <w:rFonts w:hint="default"/>
          <w:color w:val="000000" w:themeColor="text1"/>
          <w:u w:val="none" w:color="auto"/>
        </w:rPr>
      </w:pPr>
      <w:r>
        <w:rPr>
          <w:rFonts w:hint="eastAsia"/>
          <w:color w:val="000000" w:themeColor="text1"/>
          <w:u w:val="none" w:color="auto"/>
        </w:rPr>
        <w:t>第１８条　受注者は、工事の施工部分が設計図書に適合しない場合において、監督員がその改造を請求し</w:t>
      </w:r>
    </w:p>
    <w:p>
      <w:pPr>
        <w:pStyle w:val="0"/>
        <w:spacing w:line="276" w:lineRule="auto"/>
        <w:rPr>
          <w:rFonts w:hint="default"/>
          <w:color w:val="000000" w:themeColor="text1"/>
          <w:u w:val="none" w:color="auto"/>
        </w:rPr>
      </w:pPr>
      <w:r>
        <w:rPr>
          <w:rFonts w:hint="eastAsia"/>
          <w:color w:val="000000" w:themeColor="text1"/>
          <w:u w:val="none" w:color="auto"/>
        </w:rPr>
        <w:t>　たときは、当該請求に従わなければならない。この場合において、当該不適合が監督員の指示によると</w:t>
      </w:r>
    </w:p>
    <w:p>
      <w:pPr>
        <w:pStyle w:val="0"/>
        <w:spacing w:line="276" w:lineRule="auto"/>
        <w:rPr>
          <w:rFonts w:hint="default"/>
          <w:color w:val="000000" w:themeColor="text1"/>
          <w:u w:val="none" w:color="auto"/>
        </w:rPr>
      </w:pPr>
      <w:r>
        <w:rPr>
          <w:rFonts w:hint="eastAsia"/>
          <w:color w:val="000000" w:themeColor="text1"/>
          <w:u w:val="none" w:color="auto"/>
        </w:rPr>
        <w:t>　きその他発注者の責めに帰すべき事由によるときは、発注者は、必要があると認められるときに限り工</w:t>
      </w:r>
    </w:p>
    <w:p>
      <w:pPr>
        <w:pStyle w:val="0"/>
        <w:spacing w:line="276" w:lineRule="auto"/>
        <w:rPr>
          <w:rFonts w:hint="default"/>
          <w:color w:val="000000" w:themeColor="text1"/>
          <w:u w:val="none" w:color="auto"/>
        </w:rPr>
      </w:pPr>
      <w:r>
        <w:rPr>
          <w:rFonts w:hint="eastAsia"/>
          <w:color w:val="000000" w:themeColor="text1"/>
          <w:u w:val="none" w:color="auto"/>
        </w:rPr>
        <w:t>　期若しくは請負代金額を変更し、又は受注者に損害を及ぼしたときは必要な費用を負担しなければなら</w:t>
      </w:r>
    </w:p>
    <w:p>
      <w:pPr>
        <w:pStyle w:val="0"/>
        <w:spacing w:line="276" w:lineRule="auto"/>
        <w:rPr>
          <w:rFonts w:hint="default"/>
          <w:color w:val="000000" w:themeColor="text1"/>
          <w:u w:val="none" w:color="auto"/>
        </w:rPr>
      </w:pPr>
      <w:r>
        <w:rPr>
          <w:rFonts w:hint="eastAsia"/>
          <w:color w:val="000000" w:themeColor="text1"/>
          <w:u w:val="none" w:color="auto"/>
        </w:rPr>
        <w:t>　ない。</w:t>
      </w:r>
    </w:p>
    <w:p>
      <w:pPr>
        <w:pStyle w:val="0"/>
        <w:spacing w:line="276" w:lineRule="auto"/>
        <w:rPr>
          <w:rFonts w:hint="default"/>
          <w:color w:val="000000" w:themeColor="text1"/>
          <w:u w:val="none" w:color="auto"/>
        </w:rPr>
      </w:pPr>
      <w:r>
        <w:rPr>
          <w:rFonts w:hint="eastAsia"/>
          <w:color w:val="000000" w:themeColor="text1"/>
          <w:u w:val="none" w:color="auto"/>
        </w:rPr>
        <w:t>２　監督員は、受注者が第１４条第２項又は第１５条第１項から第３項までの規定に違反した場合におい</w:t>
      </w:r>
    </w:p>
    <w:p>
      <w:pPr>
        <w:pStyle w:val="0"/>
        <w:spacing w:line="276" w:lineRule="auto"/>
        <w:rPr>
          <w:rFonts w:hint="default"/>
          <w:color w:val="000000" w:themeColor="text1"/>
          <w:u w:val="none" w:color="auto"/>
        </w:rPr>
      </w:pPr>
      <w:r>
        <w:rPr>
          <w:rFonts w:hint="eastAsia"/>
          <w:color w:val="000000" w:themeColor="text1"/>
          <w:u w:val="none" w:color="auto"/>
        </w:rPr>
        <w:t>　て、必要があると認められるときは、工事の施工部分を破壊して検査することができる。</w:t>
      </w:r>
    </w:p>
    <w:p>
      <w:pPr>
        <w:pStyle w:val="0"/>
        <w:spacing w:line="276" w:lineRule="auto"/>
        <w:rPr>
          <w:rFonts w:hint="default"/>
          <w:color w:val="000000" w:themeColor="text1"/>
          <w:u w:val="none" w:color="auto"/>
        </w:rPr>
      </w:pPr>
      <w:r>
        <w:rPr>
          <w:rFonts w:hint="eastAsia"/>
          <w:color w:val="000000" w:themeColor="text1"/>
          <w:u w:val="none" w:color="auto"/>
        </w:rPr>
        <w:t>３　前項に規定するほか、監督員は、工事の施工部分が設計図書に適合しないと認められる相当の理由が</w:t>
      </w:r>
    </w:p>
    <w:p>
      <w:pPr>
        <w:pStyle w:val="0"/>
        <w:spacing w:line="276" w:lineRule="auto"/>
        <w:rPr>
          <w:rFonts w:hint="default"/>
          <w:color w:val="000000" w:themeColor="text1"/>
          <w:u w:val="none" w:color="auto"/>
        </w:rPr>
      </w:pPr>
      <w:r>
        <w:rPr>
          <w:rFonts w:hint="eastAsia"/>
          <w:color w:val="000000" w:themeColor="text1"/>
          <w:u w:val="none" w:color="auto"/>
        </w:rPr>
        <w:t>　ある場合において、必要があると認められるときは、当該相当の理由を受注者に通知して、工事の施工</w:t>
      </w:r>
    </w:p>
    <w:p>
      <w:pPr>
        <w:pStyle w:val="0"/>
        <w:spacing w:line="276" w:lineRule="auto"/>
        <w:rPr>
          <w:rFonts w:hint="default"/>
          <w:color w:val="000000" w:themeColor="text1"/>
          <w:u w:val="none" w:color="auto"/>
        </w:rPr>
      </w:pPr>
      <w:r>
        <w:rPr>
          <w:rFonts w:hint="eastAsia"/>
          <w:color w:val="000000" w:themeColor="text1"/>
          <w:u w:val="none" w:color="auto"/>
        </w:rPr>
        <w:t>　部分を最小限度破壊して検査することができる。</w:t>
      </w:r>
    </w:p>
    <w:p>
      <w:pPr>
        <w:pStyle w:val="0"/>
        <w:spacing w:line="276" w:lineRule="auto"/>
        <w:rPr>
          <w:rFonts w:hint="default"/>
          <w:color w:val="000000" w:themeColor="text1"/>
          <w:u w:val="none" w:color="auto"/>
        </w:rPr>
      </w:pPr>
      <w:r>
        <w:rPr>
          <w:rFonts w:hint="eastAsia"/>
          <w:color w:val="000000" w:themeColor="text1"/>
          <w:u w:val="none" w:color="auto"/>
        </w:rPr>
        <w:t>４　前２項の場合において、検査及び復旧に直接要する費用は受注者の負担とする。</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（条件変更等）</w:t>
      </w:r>
    </w:p>
    <w:p>
      <w:pPr>
        <w:pStyle w:val="0"/>
        <w:spacing w:line="276" w:lineRule="auto"/>
        <w:rPr>
          <w:rFonts w:hint="default"/>
          <w:color w:val="000000" w:themeColor="text1"/>
          <w:u w:val="none" w:color="auto"/>
        </w:rPr>
      </w:pPr>
      <w:r>
        <w:rPr>
          <w:rFonts w:hint="eastAsia"/>
          <w:color w:val="000000" w:themeColor="text1"/>
          <w:u w:val="none" w:color="auto"/>
        </w:rPr>
        <w:t>第１９条　受注者は、工事の施工に当たり、次の各号のいずれかに該当する事実を発見したときは、その</w:t>
      </w:r>
    </w:p>
    <w:p>
      <w:pPr>
        <w:pStyle w:val="0"/>
        <w:spacing w:line="276" w:lineRule="auto"/>
        <w:rPr>
          <w:rFonts w:hint="default"/>
          <w:color w:val="000000" w:themeColor="text1"/>
          <w:u w:val="none" w:color="auto"/>
        </w:rPr>
      </w:pPr>
      <w:r>
        <w:rPr>
          <w:rFonts w:hint="eastAsia"/>
          <w:color w:val="000000" w:themeColor="text1"/>
          <w:u w:val="none" w:color="auto"/>
        </w:rPr>
        <w:t>　旨を直ちに監督員に通知し、その確認を請求しなければならない。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（１）図面、仕様書、現場説明書及び現場説明に対する質問回答書が一致しないこと（これらの優先順位</w:t>
      </w:r>
    </w:p>
    <w:p>
      <w:pPr>
        <w:pStyle w:val="0"/>
        <w:spacing w:line="276" w:lineRule="auto"/>
        <w:rPr>
          <w:rFonts w:hint="default"/>
          <w:color w:val="000000" w:themeColor="text1"/>
          <w:u w:val="none" w:color="auto"/>
        </w:rPr>
      </w:pPr>
      <w:r>
        <w:rPr>
          <w:rFonts w:hint="eastAsia"/>
          <w:color w:val="000000" w:themeColor="text1"/>
          <w:u w:val="none" w:color="auto"/>
        </w:rPr>
        <w:t>　　が定められている場合を除く。）。</w:t>
      </w:r>
    </w:p>
    <w:p>
      <w:pPr>
        <w:pStyle w:val="0"/>
        <w:spacing w:line="276" w:lineRule="auto"/>
        <w:rPr>
          <w:rFonts w:hint="default"/>
          <w:color w:val="000000" w:themeColor="text1"/>
          <w:u w:val="none" w:color="auto"/>
        </w:rPr>
      </w:pPr>
      <w:r>
        <w:rPr>
          <w:rFonts w:hint="eastAsia"/>
          <w:color w:val="000000" w:themeColor="text1"/>
          <w:u w:val="none" w:color="auto"/>
        </w:rPr>
        <w:t>（２）設計図書に誤謬又は脱漏があること。</w:t>
      </w:r>
    </w:p>
    <w:p>
      <w:pPr>
        <w:pStyle w:val="0"/>
        <w:spacing w:line="276" w:lineRule="auto"/>
        <w:rPr>
          <w:rFonts w:hint="default"/>
          <w:color w:val="000000" w:themeColor="text1"/>
          <w:u w:val="none" w:color="auto"/>
        </w:rPr>
      </w:pPr>
      <w:r>
        <w:rPr>
          <w:rFonts w:hint="eastAsia"/>
          <w:color w:val="000000" w:themeColor="text1"/>
          <w:u w:val="none" w:color="auto"/>
        </w:rPr>
        <w:t>（３）設計図書の表示が明確でないこと。</w:t>
      </w:r>
    </w:p>
    <w:p>
      <w:pPr>
        <w:pStyle w:val="0"/>
        <w:spacing w:line="276" w:lineRule="auto"/>
        <w:rPr>
          <w:rFonts w:hint="default"/>
          <w:color w:val="000000" w:themeColor="text1"/>
          <w:u w:val="none" w:color="auto"/>
        </w:rPr>
      </w:pPr>
      <w:r>
        <w:rPr>
          <w:rFonts w:hint="eastAsia"/>
          <w:color w:val="000000" w:themeColor="text1"/>
          <w:u w:val="none" w:color="auto"/>
        </w:rPr>
        <w:t>（４）工事現場の形状、地質、湧水等の状態、施工上の制約等設計図書に示された自然的又は人為的な施</w:t>
      </w:r>
    </w:p>
    <w:p>
      <w:pPr>
        <w:pStyle w:val="0"/>
        <w:spacing w:line="276" w:lineRule="auto"/>
        <w:rPr>
          <w:rFonts w:hint="default"/>
          <w:color w:val="000000" w:themeColor="text1"/>
          <w:u w:val="none" w:color="auto"/>
        </w:rPr>
      </w:pPr>
      <w:r>
        <w:rPr>
          <w:rFonts w:hint="eastAsia"/>
          <w:color w:val="000000" w:themeColor="text1"/>
          <w:u w:val="none" w:color="auto"/>
        </w:rPr>
        <w:t>　　工条件と実際の工事現場が一致しないこと。</w:t>
      </w:r>
    </w:p>
    <w:p>
      <w:pPr>
        <w:pStyle w:val="0"/>
        <w:spacing w:line="276" w:lineRule="auto"/>
        <w:rPr>
          <w:rFonts w:hint="default"/>
          <w:color w:val="000000" w:themeColor="text1"/>
          <w:u w:val="none" w:color="auto"/>
        </w:rPr>
      </w:pPr>
      <w:r>
        <w:rPr>
          <w:rFonts w:hint="eastAsia"/>
          <w:color w:val="000000" w:themeColor="text1"/>
          <w:u w:val="none" w:color="auto"/>
        </w:rPr>
        <w:t>（５）設計図書で明示されていない施工条件について予期することのできない特別な状態が生じたこと。</w:t>
      </w:r>
    </w:p>
    <w:p>
      <w:pPr>
        <w:pStyle w:val="0"/>
        <w:spacing w:line="276" w:lineRule="auto"/>
        <w:rPr>
          <w:rFonts w:hint="default"/>
          <w:color w:val="000000" w:themeColor="text1"/>
          <w:u w:val="none" w:color="auto"/>
        </w:rPr>
      </w:pPr>
      <w:r>
        <w:rPr>
          <w:rFonts w:hint="eastAsia"/>
          <w:color w:val="000000" w:themeColor="text1"/>
          <w:u w:val="none" w:color="auto"/>
        </w:rPr>
        <w:t>２　監督員は、前項の規定による確認を請求されたとき又は自ら同項各号に掲げる事実を発見したときは、</w:t>
      </w:r>
    </w:p>
    <w:p>
      <w:pPr>
        <w:pStyle w:val="0"/>
        <w:spacing w:line="276" w:lineRule="auto"/>
        <w:rPr>
          <w:rFonts w:hint="default"/>
          <w:color w:val="000000" w:themeColor="text1"/>
          <w:u w:val="none" w:color="auto"/>
        </w:rPr>
      </w:pPr>
      <w:r>
        <w:rPr>
          <w:rFonts w:hint="eastAsia"/>
          <w:color w:val="000000" w:themeColor="text1"/>
          <w:u w:val="none" w:color="auto"/>
        </w:rPr>
        <w:t>　受注者の立会いの上、直ちに調査を行わなければならない。ただし、受注者が立会いに応じない場合に</w:t>
      </w:r>
    </w:p>
    <w:p>
      <w:pPr>
        <w:pStyle w:val="0"/>
        <w:spacing w:line="276" w:lineRule="auto"/>
        <w:rPr>
          <w:rFonts w:hint="default"/>
          <w:color w:val="000000" w:themeColor="text1"/>
          <w:u w:val="none" w:color="auto"/>
        </w:rPr>
      </w:pPr>
      <w:r>
        <w:rPr>
          <w:rFonts w:hint="eastAsia"/>
          <w:color w:val="000000" w:themeColor="text1"/>
          <w:u w:val="none" w:color="auto"/>
        </w:rPr>
        <w:t>　は、受注者の立会いを得ずに行うことができる。</w:t>
      </w:r>
    </w:p>
    <w:p>
      <w:pPr>
        <w:pStyle w:val="0"/>
        <w:spacing w:line="276" w:lineRule="auto"/>
        <w:rPr>
          <w:rFonts w:hint="default"/>
          <w:color w:val="000000" w:themeColor="text1"/>
          <w:u w:val="none" w:color="auto"/>
        </w:rPr>
      </w:pPr>
      <w:r>
        <w:rPr>
          <w:rFonts w:hint="eastAsia"/>
          <w:color w:val="000000" w:themeColor="text1"/>
          <w:u w:val="none" w:color="auto"/>
        </w:rPr>
        <w:t>３　発注者は、受注者の意見を聴いて、調査の結果（これに対してとるべき措置を指示する必要があると</w:t>
      </w:r>
    </w:p>
    <w:p>
      <w:pPr>
        <w:pStyle w:val="0"/>
        <w:spacing w:line="276" w:lineRule="auto"/>
        <w:rPr>
          <w:rFonts w:hint="default"/>
          <w:color w:val="000000" w:themeColor="text1"/>
          <w:u w:val="none" w:color="auto"/>
        </w:rPr>
      </w:pPr>
      <w:r>
        <w:rPr>
          <w:rFonts w:hint="eastAsia"/>
          <w:color w:val="000000" w:themeColor="text1"/>
          <w:u w:val="none" w:color="auto"/>
        </w:rPr>
        <w:t>　きは、当該指示を含む。）をとりまとめ、調査の終了後７日以内に、その結果を受注者に通知しなければ</w:t>
      </w:r>
    </w:p>
    <w:p>
      <w:pPr>
        <w:pStyle w:val="0"/>
        <w:spacing w:line="276" w:lineRule="auto"/>
        <w:rPr>
          <w:rFonts w:hint="default"/>
          <w:color w:val="000000" w:themeColor="text1"/>
          <w:u w:val="none" w:color="auto"/>
        </w:rPr>
      </w:pPr>
      <w:r>
        <w:rPr>
          <w:rFonts w:hint="eastAsia"/>
          <w:color w:val="000000" w:themeColor="text1"/>
          <w:u w:val="none" w:color="auto"/>
        </w:rPr>
        <w:t>　ならない。ただし、その期間内に通知できないやむを得ない理由があるときは、あらかじめ受注者の意</w:t>
      </w:r>
    </w:p>
    <w:p>
      <w:pPr>
        <w:pStyle w:val="0"/>
        <w:spacing w:line="276" w:lineRule="auto"/>
        <w:rPr>
          <w:rFonts w:hint="default"/>
          <w:color w:val="000000" w:themeColor="text1"/>
          <w:u w:val="none" w:color="auto"/>
        </w:rPr>
      </w:pPr>
      <w:r>
        <w:rPr>
          <w:rFonts w:hint="eastAsia"/>
          <w:color w:val="000000" w:themeColor="text1"/>
          <w:u w:val="none" w:color="auto"/>
        </w:rPr>
        <w:t>　見を聴いた上、当該期間を延長することができる。</w:t>
      </w:r>
    </w:p>
    <w:p>
      <w:pPr>
        <w:pStyle w:val="0"/>
        <w:spacing w:line="276" w:lineRule="auto"/>
        <w:rPr>
          <w:rFonts w:hint="default"/>
          <w:color w:val="000000" w:themeColor="text1"/>
          <w:u w:val="none" w:color="auto"/>
        </w:rPr>
      </w:pPr>
      <w:r>
        <w:rPr>
          <w:rFonts w:hint="eastAsia"/>
          <w:color w:val="000000" w:themeColor="text1"/>
          <w:u w:val="none" w:color="auto"/>
        </w:rPr>
        <w:t>４　前項の調査の結果において第１項の事実が確認された場合において、必要があると認められるときは、</w:t>
      </w:r>
    </w:p>
    <w:p>
      <w:pPr>
        <w:pStyle w:val="0"/>
        <w:spacing w:line="276" w:lineRule="auto"/>
        <w:rPr>
          <w:rFonts w:hint="default"/>
          <w:color w:val="000000" w:themeColor="text1"/>
          <w:u w:val="none" w:color="auto"/>
        </w:rPr>
      </w:pPr>
      <w:r>
        <w:rPr>
          <w:rFonts w:hint="eastAsia"/>
          <w:color w:val="000000" w:themeColor="text1"/>
          <w:u w:val="none" w:color="auto"/>
        </w:rPr>
        <w:t>　次の各号に掲げるところにより、設計図書の訂正又は変更を行わなければならない。</w:t>
      </w:r>
    </w:p>
    <w:p>
      <w:pPr>
        <w:pStyle w:val="0"/>
        <w:spacing w:line="276" w:lineRule="auto"/>
        <w:rPr>
          <w:rFonts w:hint="default"/>
          <w:color w:val="000000" w:themeColor="text1"/>
          <w:u w:val="none" w:color="auto"/>
        </w:rPr>
      </w:pPr>
      <w:r>
        <w:rPr>
          <w:rFonts w:hint="eastAsia"/>
          <w:color w:val="000000" w:themeColor="text1"/>
          <w:u w:val="none" w:color="auto"/>
        </w:rPr>
        <w:t>（１）第１項第１号から第３号までのいずれかに該当し設計図書を訂正する必要があるものは、発注者が</w:t>
      </w:r>
    </w:p>
    <w:p>
      <w:pPr>
        <w:pStyle w:val="0"/>
        <w:spacing w:line="276" w:lineRule="auto"/>
        <w:rPr>
          <w:rFonts w:hint="default"/>
          <w:color w:val="000000" w:themeColor="text1"/>
          <w:u w:val="none" w:color="auto"/>
        </w:rPr>
      </w:pPr>
      <w:r>
        <w:rPr>
          <w:rFonts w:hint="eastAsia"/>
          <w:color w:val="000000" w:themeColor="text1"/>
          <w:u w:val="none" w:color="auto"/>
        </w:rPr>
        <w:t>　　行う。</w:t>
      </w:r>
    </w:p>
    <w:p>
      <w:pPr>
        <w:pStyle w:val="0"/>
        <w:spacing w:line="276" w:lineRule="auto"/>
        <w:rPr>
          <w:rFonts w:hint="default"/>
          <w:color w:val="000000" w:themeColor="text1"/>
          <w:u w:val="none" w:color="auto"/>
        </w:rPr>
      </w:pPr>
      <w:r>
        <w:rPr>
          <w:rFonts w:hint="eastAsia"/>
          <w:color w:val="000000" w:themeColor="text1"/>
          <w:u w:val="none" w:color="auto"/>
        </w:rPr>
        <w:t>（２）第１項第４号又は第５号に該当し設計図書を変更する場合で工事目的物の変更を伴うものは、発注</w:t>
      </w:r>
    </w:p>
    <w:p>
      <w:pPr>
        <w:pStyle w:val="0"/>
        <w:spacing w:line="276" w:lineRule="auto"/>
        <w:rPr>
          <w:rFonts w:hint="default"/>
          <w:color w:val="000000" w:themeColor="text1"/>
          <w:u w:val="none" w:color="auto"/>
        </w:rPr>
      </w:pPr>
      <w:r>
        <w:rPr>
          <w:rFonts w:hint="eastAsia"/>
          <w:color w:val="000000" w:themeColor="text1"/>
          <w:u w:val="none" w:color="auto"/>
        </w:rPr>
        <w:t>　　者が行う。</w:t>
      </w:r>
    </w:p>
    <w:p>
      <w:pPr>
        <w:pStyle w:val="0"/>
        <w:spacing w:line="276" w:lineRule="auto"/>
        <w:rPr>
          <w:rFonts w:hint="default"/>
          <w:color w:val="000000" w:themeColor="text1"/>
          <w:u w:val="none" w:color="auto"/>
        </w:rPr>
      </w:pPr>
      <w:r>
        <w:rPr>
          <w:rFonts w:hint="eastAsia"/>
          <w:color w:val="000000" w:themeColor="text1"/>
          <w:u w:val="none" w:color="auto"/>
        </w:rPr>
        <w:t>（３）第１項第４号又は第５号に該当し設計図書を変更する場合で工事目的物の変更を伴わないものは、</w:t>
      </w:r>
    </w:p>
    <w:p>
      <w:pPr>
        <w:pStyle w:val="0"/>
        <w:spacing w:line="276" w:lineRule="auto"/>
        <w:rPr>
          <w:rFonts w:hint="default"/>
          <w:color w:val="000000" w:themeColor="text1"/>
          <w:u w:val="none" w:color="auto"/>
        </w:rPr>
      </w:pPr>
      <w:r>
        <w:rPr>
          <w:rFonts w:hint="eastAsia"/>
          <w:color w:val="000000" w:themeColor="text1"/>
          <w:u w:val="none" w:color="auto"/>
        </w:rPr>
        <w:t>　　発注者と受注者とが協議して発注者が行う。　</w:t>
      </w:r>
    </w:p>
    <w:p>
      <w:pPr>
        <w:pStyle w:val="0"/>
        <w:spacing w:line="276" w:lineRule="auto"/>
        <w:rPr>
          <w:rFonts w:hint="default"/>
          <w:color w:val="000000" w:themeColor="text1"/>
          <w:u w:val="none" w:color="auto"/>
        </w:rPr>
      </w:pPr>
      <w:r>
        <w:rPr>
          <w:rFonts w:hint="eastAsia"/>
          <w:color w:val="000000" w:themeColor="text1"/>
          <w:u w:val="none" w:color="auto"/>
        </w:rPr>
        <w:t>５　前項の規定により設計図書の訂正又は変更が行われた場合において、発注者は、必要があると認めら</w:t>
      </w:r>
    </w:p>
    <w:p>
      <w:pPr>
        <w:pStyle w:val="0"/>
        <w:spacing w:line="276" w:lineRule="auto"/>
        <w:rPr>
          <w:rFonts w:hint="default"/>
          <w:color w:val="000000" w:themeColor="text1"/>
          <w:u w:val="none" w:color="auto"/>
        </w:rPr>
      </w:pPr>
      <w:r>
        <w:rPr>
          <w:rFonts w:hint="eastAsia"/>
          <w:color w:val="000000" w:themeColor="text1"/>
          <w:u w:val="none" w:color="auto"/>
        </w:rPr>
        <w:t>　れるときは工期若しくは請負代金額を変更し、又は受注者に損害を及ぼしたときは必要な費用を負担し</w:t>
      </w:r>
    </w:p>
    <w:p>
      <w:pPr>
        <w:pStyle w:val="0"/>
        <w:spacing w:line="276" w:lineRule="auto"/>
        <w:rPr>
          <w:rFonts w:hint="default"/>
          <w:color w:val="000000" w:themeColor="text1"/>
          <w:u w:val="none" w:color="auto"/>
        </w:rPr>
      </w:pPr>
      <w:r>
        <w:rPr>
          <w:rFonts w:hint="eastAsia"/>
          <w:color w:val="000000" w:themeColor="text1"/>
          <w:u w:val="none" w:color="auto"/>
        </w:rPr>
        <w:t>　なければならない。</w:t>
      </w:r>
    </w:p>
    <w:p>
      <w:pPr>
        <w:pStyle w:val="0"/>
        <w:spacing w:line="276" w:lineRule="auto"/>
        <w:rPr>
          <w:rFonts w:hint="default"/>
          <w:color w:val="000000" w:themeColor="text1"/>
          <w:u w:val="none" w:color="auto"/>
        </w:rPr>
      </w:pPr>
      <w:r>
        <w:rPr>
          <w:rFonts w:hint="eastAsia"/>
          <w:color w:val="000000" w:themeColor="text1"/>
          <w:u w:val="none" w:color="auto"/>
        </w:rPr>
        <w:t>　</w:t>
      </w:r>
    </w:p>
    <w:p>
      <w:pPr>
        <w:pStyle w:val="0"/>
        <w:spacing w:line="276" w:lineRule="auto"/>
        <w:rPr>
          <w:rFonts w:hint="default"/>
          <w:color w:val="000000" w:themeColor="text1"/>
          <w:u w:val="none" w:color="auto"/>
        </w:rPr>
      </w:pPr>
      <w:r>
        <w:rPr>
          <w:rFonts w:hint="eastAsia"/>
          <w:color w:val="000000" w:themeColor="text1"/>
          <w:u w:val="none" w:color="auto"/>
        </w:rPr>
        <w:t>（設計図書の変更）</w:t>
      </w:r>
    </w:p>
    <w:p>
      <w:pPr>
        <w:pStyle w:val="0"/>
        <w:spacing w:line="276" w:lineRule="auto"/>
        <w:rPr>
          <w:rFonts w:hint="default"/>
          <w:color w:val="000000" w:themeColor="text1"/>
          <w:u w:val="none" w:color="auto"/>
        </w:rPr>
      </w:pPr>
      <w:r>
        <w:rPr>
          <w:rFonts w:hint="eastAsia"/>
          <w:color w:val="000000" w:themeColor="text1"/>
          <w:u w:val="none" w:color="auto"/>
        </w:rPr>
        <w:t>第２０条　発注者は、必要があると認めるときは、設計図書の変更内容を受注者に通知して、設計図書を</w:t>
      </w:r>
    </w:p>
    <w:p>
      <w:pPr>
        <w:pStyle w:val="0"/>
        <w:spacing w:line="276" w:lineRule="auto"/>
        <w:rPr>
          <w:rFonts w:hint="default"/>
          <w:color w:val="000000" w:themeColor="text1"/>
          <w:u w:val="none" w:color="auto"/>
        </w:rPr>
      </w:pPr>
      <w:r>
        <w:rPr>
          <w:rFonts w:hint="eastAsia"/>
          <w:color w:val="000000" w:themeColor="text1"/>
          <w:u w:val="none" w:color="auto"/>
        </w:rPr>
        <w:t>　変更することができる。この場合において、発注者は、必要があると認められるときは工期若しくは請</w:t>
      </w:r>
    </w:p>
    <w:p>
      <w:pPr>
        <w:pStyle w:val="0"/>
        <w:spacing w:line="276" w:lineRule="auto"/>
        <w:rPr>
          <w:rFonts w:hint="default"/>
          <w:color w:val="000000" w:themeColor="text1"/>
          <w:u w:val="none" w:color="auto"/>
        </w:rPr>
      </w:pPr>
      <w:r>
        <w:rPr>
          <w:rFonts w:hint="eastAsia"/>
          <w:color w:val="000000" w:themeColor="text1"/>
          <w:u w:val="none" w:color="auto"/>
        </w:rPr>
        <w:t>　負代金額を変更し、又は受注者に損害を及ぼしたときは必要な費用を負担しなければならない。</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（工事の中止）</w:t>
      </w:r>
    </w:p>
    <w:p>
      <w:pPr>
        <w:pStyle w:val="0"/>
        <w:spacing w:line="276" w:lineRule="auto"/>
        <w:rPr>
          <w:rFonts w:hint="default"/>
          <w:color w:val="000000" w:themeColor="text1"/>
          <w:u w:val="none" w:color="auto"/>
        </w:rPr>
      </w:pPr>
      <w:r>
        <w:rPr>
          <w:rFonts w:hint="eastAsia"/>
          <w:color w:val="000000" w:themeColor="text1"/>
          <w:u w:val="none" w:color="auto"/>
        </w:rPr>
        <w:t>第２１条</w:t>
      </w:r>
      <w:r>
        <w:rPr>
          <w:rFonts w:hint="eastAsia"/>
          <w:color w:val="000000" w:themeColor="text1"/>
          <w:u w:val="none" w:color="auto"/>
        </w:rPr>
        <w:t xml:space="preserve">  </w:t>
      </w:r>
      <w:r>
        <w:rPr>
          <w:rFonts w:hint="eastAsia"/>
          <w:color w:val="000000" w:themeColor="text1"/>
          <w:u w:val="none" w:color="auto"/>
        </w:rPr>
        <w:t>工事用地等の確保ができない等のため又は暴風、豪雨、洪水、高潮、地震、地すべり、落盤、　火災、騒乱、暴動その他の自然的又は人為的な事象（以下「天災等」という。）であって受注者の責めに</w:t>
      </w:r>
    </w:p>
    <w:p>
      <w:pPr>
        <w:pStyle w:val="0"/>
        <w:spacing w:line="276" w:lineRule="auto"/>
        <w:rPr>
          <w:rFonts w:hint="default"/>
          <w:color w:val="000000" w:themeColor="text1"/>
          <w:u w:val="none" w:color="auto"/>
        </w:rPr>
      </w:pPr>
      <w:r>
        <w:rPr>
          <w:rFonts w:hint="eastAsia"/>
          <w:color w:val="000000" w:themeColor="text1"/>
          <w:u w:val="none" w:color="auto"/>
        </w:rPr>
        <w:t>　帰すことができないものにより工事目的物等に損害を生じ若しくは工事現場の状態が変動したため、受</w:t>
      </w:r>
    </w:p>
    <w:p>
      <w:pPr>
        <w:pStyle w:val="0"/>
        <w:spacing w:line="276" w:lineRule="auto"/>
        <w:rPr>
          <w:rFonts w:hint="default"/>
          <w:color w:val="000000" w:themeColor="text1"/>
          <w:u w:val="none" w:color="auto"/>
        </w:rPr>
      </w:pPr>
      <w:r>
        <w:rPr>
          <w:rFonts w:hint="eastAsia"/>
          <w:color w:val="000000" w:themeColor="text1"/>
          <w:u w:val="none" w:color="auto"/>
        </w:rPr>
        <w:t>　注者が工事を施工できないと認められるときは、発注者は工事の中止内容を直ちに受注者に通知して、</w:t>
      </w:r>
    </w:p>
    <w:p>
      <w:pPr>
        <w:pStyle w:val="0"/>
        <w:spacing w:line="276" w:lineRule="auto"/>
        <w:rPr>
          <w:rFonts w:hint="default"/>
          <w:color w:val="000000" w:themeColor="text1"/>
          <w:u w:val="none" w:color="auto"/>
        </w:rPr>
      </w:pPr>
      <w:r>
        <w:rPr>
          <w:rFonts w:hint="eastAsia"/>
          <w:color w:val="000000" w:themeColor="text1"/>
          <w:u w:val="none" w:color="auto"/>
        </w:rPr>
        <w:t>　工事の全部又は一部の施工を一時中止させなければならない。</w:t>
      </w:r>
    </w:p>
    <w:p>
      <w:pPr>
        <w:pStyle w:val="0"/>
        <w:spacing w:line="276" w:lineRule="auto"/>
        <w:rPr>
          <w:rFonts w:hint="default"/>
          <w:color w:val="000000" w:themeColor="text1"/>
          <w:u w:val="none" w:color="auto"/>
        </w:rPr>
      </w:pPr>
      <w:r>
        <w:rPr>
          <w:rFonts w:hint="eastAsia"/>
          <w:color w:val="000000" w:themeColor="text1"/>
          <w:u w:val="none" w:color="auto"/>
        </w:rPr>
        <w:t>２　発注者は、前項の規定によるほか、必要があると認めるときは、工事の中止内容を受注者に通知して、</w:t>
      </w:r>
    </w:p>
    <w:p>
      <w:pPr>
        <w:pStyle w:val="0"/>
        <w:spacing w:line="276" w:lineRule="auto"/>
        <w:rPr>
          <w:rFonts w:hint="default"/>
          <w:color w:val="000000" w:themeColor="text1"/>
          <w:u w:val="none" w:color="auto"/>
        </w:rPr>
      </w:pPr>
      <w:r>
        <w:rPr>
          <w:rFonts w:hint="eastAsia"/>
          <w:color w:val="000000" w:themeColor="text1"/>
          <w:u w:val="none" w:color="auto"/>
        </w:rPr>
        <w:t>　工事の全部又は一部の施工を一時中止させることができる。</w:t>
      </w:r>
    </w:p>
    <w:p>
      <w:pPr>
        <w:pStyle w:val="0"/>
        <w:spacing w:line="276" w:lineRule="auto"/>
        <w:rPr>
          <w:rFonts w:hint="default"/>
          <w:color w:val="000000" w:themeColor="text1"/>
          <w:u w:val="none" w:color="auto"/>
        </w:rPr>
      </w:pPr>
      <w:r>
        <w:rPr>
          <w:rFonts w:hint="eastAsia"/>
          <w:color w:val="000000" w:themeColor="text1"/>
          <w:u w:val="none" w:color="auto"/>
        </w:rPr>
        <w:t>３　発注者は、前２項の規定により工事の施工を一時中止させた場合において、必要があると認められる</w:t>
      </w:r>
    </w:p>
    <w:p>
      <w:pPr>
        <w:pStyle w:val="0"/>
        <w:spacing w:line="276" w:lineRule="auto"/>
        <w:rPr>
          <w:rFonts w:hint="default"/>
          <w:color w:val="000000" w:themeColor="text1"/>
          <w:u w:val="none" w:color="auto"/>
        </w:rPr>
      </w:pPr>
      <w:r>
        <w:rPr>
          <w:rFonts w:hint="eastAsia"/>
          <w:color w:val="000000" w:themeColor="text1"/>
          <w:u w:val="none" w:color="auto"/>
        </w:rPr>
        <w:t>　ときは工期若しくは請負代金額を変更し、又は受注者が工事の続行に備え工事現場を維持し若しくは労</w:t>
      </w:r>
    </w:p>
    <w:p>
      <w:pPr>
        <w:pStyle w:val="0"/>
        <w:spacing w:line="276" w:lineRule="auto"/>
        <w:rPr>
          <w:rFonts w:hint="default"/>
          <w:color w:val="000000" w:themeColor="text1"/>
          <w:u w:val="none" w:color="auto"/>
        </w:rPr>
      </w:pPr>
      <w:r>
        <w:rPr>
          <w:rFonts w:hint="eastAsia"/>
          <w:color w:val="000000" w:themeColor="text1"/>
          <w:u w:val="none" w:color="auto"/>
        </w:rPr>
        <w:t>　働者、建設機械器具等を保持するための費用その他の工事の施工の一時中止に伴う増加費用を必要とし</w:t>
      </w:r>
    </w:p>
    <w:p>
      <w:pPr>
        <w:pStyle w:val="0"/>
        <w:spacing w:line="276" w:lineRule="auto"/>
        <w:rPr>
          <w:rFonts w:hint="default"/>
          <w:color w:val="000000" w:themeColor="text1"/>
          <w:u w:val="none" w:color="auto"/>
        </w:rPr>
      </w:pPr>
      <w:r>
        <w:rPr>
          <w:rFonts w:hint="eastAsia"/>
          <w:color w:val="000000" w:themeColor="text1"/>
          <w:u w:val="none" w:color="auto"/>
        </w:rPr>
        <w:t>　若しくは受注者に損害を及ぼしたときは必要な費用を負担しなければならない。</w:t>
      </w:r>
    </w:p>
    <w:p>
      <w:pPr>
        <w:pStyle w:val="0"/>
        <w:rPr>
          <w:rFonts w:hint="default"/>
          <w:color w:val="000000" w:themeColor="text1"/>
          <w:u w:val="none" w:color="auto"/>
        </w:rPr>
      </w:pPr>
    </w:p>
    <w:p>
      <w:pPr>
        <w:pStyle w:val="0"/>
        <w:ind w:left="209" w:leftChars="1" w:hanging="207" w:hangingChars="98"/>
        <w:rPr>
          <w:rFonts w:hint="default"/>
          <w:color w:val="000000" w:themeColor="text1"/>
          <w:u w:val="none" w:color="auto"/>
        </w:rPr>
      </w:pPr>
      <w:r>
        <w:rPr>
          <w:rFonts w:hint="eastAsia"/>
          <w:color w:val="000000" w:themeColor="text1"/>
          <w:u w:val="none" w:color="auto"/>
        </w:rPr>
        <w:t>（著しく短い工期の禁止）</w:t>
      </w:r>
    </w:p>
    <w:p>
      <w:pPr>
        <w:pStyle w:val="0"/>
        <w:ind w:left="211" w:hanging="211" w:hangingChars="100"/>
        <w:rPr>
          <w:rFonts w:hint="default"/>
          <w:color w:val="000000" w:themeColor="text1"/>
          <w:u w:val="none" w:color="auto"/>
        </w:rPr>
      </w:pPr>
      <w:r>
        <w:rPr>
          <w:rFonts w:hint="eastAsia"/>
          <w:color w:val="000000" w:themeColor="text1"/>
          <w:u w:val="none" w:color="auto"/>
        </w:rPr>
        <w:t>第２２条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（受注者の請求による工期の延長）</w:t>
      </w:r>
    </w:p>
    <w:p>
      <w:pPr>
        <w:pStyle w:val="0"/>
        <w:spacing w:line="276" w:lineRule="auto"/>
        <w:rPr>
          <w:rFonts w:hint="default"/>
          <w:color w:val="000000" w:themeColor="text1"/>
          <w:u w:val="none" w:color="auto"/>
        </w:rPr>
      </w:pPr>
      <w:r>
        <w:rPr>
          <w:rFonts w:hint="eastAsia"/>
          <w:color w:val="000000" w:themeColor="text1"/>
          <w:u w:val="none" w:color="auto"/>
        </w:rPr>
        <w:t>第２３条　受注者は、天候の不良、第２条の規定に基づく関連工事の調整への協力その他受注者の責めに</w:t>
      </w:r>
    </w:p>
    <w:p>
      <w:pPr>
        <w:pStyle w:val="0"/>
        <w:spacing w:line="276" w:lineRule="auto"/>
        <w:rPr>
          <w:rFonts w:hint="default"/>
          <w:color w:val="000000" w:themeColor="text1"/>
          <w:u w:val="none" w:color="auto"/>
        </w:rPr>
      </w:pPr>
      <w:r>
        <w:rPr>
          <w:rFonts w:hint="eastAsia"/>
          <w:color w:val="000000" w:themeColor="text1"/>
          <w:u w:val="none" w:color="auto"/>
        </w:rPr>
        <w:t>　帰すことができない事由により工期内に工事を完成することができないときは、その理由を明示した書</w:t>
      </w:r>
    </w:p>
    <w:p>
      <w:pPr>
        <w:pStyle w:val="0"/>
        <w:spacing w:line="276" w:lineRule="auto"/>
        <w:rPr>
          <w:rFonts w:hint="default"/>
          <w:color w:val="000000" w:themeColor="text1"/>
          <w:u w:val="none" w:color="auto"/>
        </w:rPr>
      </w:pPr>
      <w:r>
        <w:rPr>
          <w:rFonts w:hint="eastAsia"/>
          <w:color w:val="000000" w:themeColor="text1"/>
          <w:u w:val="none" w:color="auto"/>
        </w:rPr>
        <w:t>　面により、発注者に工期の延長変更を請求することができる。</w:t>
      </w:r>
    </w:p>
    <w:p>
      <w:pPr>
        <w:pStyle w:val="0"/>
        <w:spacing w:line="276" w:lineRule="auto"/>
        <w:rPr>
          <w:rFonts w:hint="default"/>
          <w:color w:val="000000" w:themeColor="text1"/>
          <w:u w:val="none" w:color="auto"/>
        </w:rPr>
      </w:pPr>
      <w:r>
        <w:rPr>
          <w:rFonts w:hint="eastAsia"/>
          <w:color w:val="000000" w:themeColor="text1"/>
          <w:u w:val="none" w:color="auto"/>
        </w:rPr>
        <w:t>２　発注者は、前項の規定による請求があった場合において、必要があると認められるときは、工期を延</w:t>
      </w:r>
    </w:p>
    <w:p>
      <w:pPr>
        <w:pStyle w:val="0"/>
        <w:spacing w:line="276" w:lineRule="auto"/>
        <w:rPr>
          <w:rFonts w:hint="default"/>
          <w:color w:val="000000" w:themeColor="text1"/>
          <w:u w:val="none" w:color="auto"/>
        </w:rPr>
      </w:pPr>
      <w:r>
        <w:rPr>
          <w:rFonts w:hint="eastAsia"/>
          <w:color w:val="000000" w:themeColor="text1"/>
          <w:u w:val="none" w:color="auto"/>
        </w:rPr>
        <w:t>　長しなければならない。発注者は、その工期の延長が発注者の責めに帰すべき事由による場合において</w:t>
      </w:r>
    </w:p>
    <w:p>
      <w:pPr>
        <w:pStyle w:val="0"/>
        <w:spacing w:line="276" w:lineRule="auto"/>
        <w:rPr>
          <w:rFonts w:hint="default"/>
          <w:color w:val="000000" w:themeColor="text1"/>
          <w:u w:val="none" w:color="auto"/>
        </w:rPr>
      </w:pPr>
      <w:r>
        <w:rPr>
          <w:rFonts w:hint="eastAsia"/>
          <w:color w:val="000000" w:themeColor="text1"/>
          <w:u w:val="none" w:color="auto"/>
        </w:rPr>
        <w:t>　は、請負代金額について必要と認められる変更を行い、又は受注者に損害を及ぼしたときは必要な費用</w:t>
      </w:r>
    </w:p>
    <w:p>
      <w:pPr>
        <w:pStyle w:val="0"/>
        <w:spacing w:line="276" w:lineRule="auto"/>
        <w:rPr>
          <w:rFonts w:hint="default"/>
          <w:color w:val="000000" w:themeColor="text1"/>
          <w:u w:val="none" w:color="auto"/>
        </w:rPr>
      </w:pPr>
      <w:r>
        <w:rPr>
          <w:rFonts w:hint="eastAsia"/>
          <w:color w:val="000000" w:themeColor="text1"/>
          <w:u w:val="none" w:color="auto"/>
        </w:rPr>
        <w:t>　を負担しなければならない。</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（発注者の請求による工期の短縮等）</w:t>
      </w:r>
    </w:p>
    <w:p>
      <w:pPr>
        <w:pStyle w:val="0"/>
        <w:spacing w:line="276" w:lineRule="auto"/>
        <w:rPr>
          <w:rFonts w:hint="default"/>
          <w:color w:val="000000" w:themeColor="text1"/>
          <w:u w:val="none" w:color="auto"/>
        </w:rPr>
      </w:pPr>
      <w:r>
        <w:rPr>
          <w:rFonts w:hint="eastAsia"/>
          <w:color w:val="000000" w:themeColor="text1"/>
          <w:u w:val="none" w:color="auto"/>
        </w:rPr>
        <w:t>第２４条　発注者は、特別の理由により工期を短縮する必要があるときは、工期の短縮変更を受注者に請</w:t>
      </w:r>
    </w:p>
    <w:p>
      <w:pPr>
        <w:pStyle w:val="0"/>
        <w:spacing w:line="276" w:lineRule="auto"/>
        <w:rPr>
          <w:rFonts w:hint="default"/>
          <w:color w:val="000000" w:themeColor="text1"/>
          <w:u w:val="none" w:color="auto"/>
        </w:rPr>
      </w:pPr>
      <w:r>
        <w:rPr>
          <w:rFonts w:hint="eastAsia"/>
          <w:color w:val="000000" w:themeColor="text1"/>
          <w:u w:val="none" w:color="auto"/>
        </w:rPr>
        <w:t>　求することができる。</w:t>
      </w:r>
    </w:p>
    <w:p>
      <w:pPr>
        <w:pStyle w:val="0"/>
        <w:spacing w:line="276" w:lineRule="auto"/>
        <w:rPr>
          <w:rFonts w:hint="default"/>
          <w:color w:val="000000" w:themeColor="text1"/>
          <w:u w:val="none" w:color="auto"/>
        </w:rPr>
      </w:pPr>
      <w:r>
        <w:rPr>
          <w:rFonts w:hint="eastAsia"/>
          <w:color w:val="000000" w:themeColor="text1"/>
          <w:u w:val="none" w:color="auto"/>
        </w:rPr>
        <w:t>２　発注者は、前項の場合において、必要があると認められるときは請負代金額を変更し、又は受注者</w:t>
      </w:r>
    </w:p>
    <w:p>
      <w:pPr>
        <w:pStyle w:val="0"/>
        <w:spacing w:line="276" w:lineRule="auto"/>
        <w:rPr>
          <w:rFonts w:hint="default"/>
          <w:color w:val="000000" w:themeColor="text1"/>
          <w:u w:val="none" w:color="auto"/>
        </w:rPr>
      </w:pPr>
      <w:r>
        <w:rPr>
          <w:rFonts w:hint="eastAsia"/>
          <w:color w:val="000000" w:themeColor="text1"/>
          <w:u w:val="none" w:color="auto"/>
        </w:rPr>
        <w:t>　に損害を及ぼしたときは必要な費用を負担しなければならない。</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（工期の変更方法）</w:t>
      </w:r>
    </w:p>
    <w:p>
      <w:pPr>
        <w:pStyle w:val="0"/>
        <w:spacing w:line="276" w:lineRule="auto"/>
        <w:rPr>
          <w:rFonts w:hint="default"/>
          <w:color w:val="000000" w:themeColor="text1"/>
          <w:u w:val="none" w:color="auto"/>
        </w:rPr>
      </w:pPr>
      <w:r>
        <w:rPr>
          <w:rFonts w:hint="eastAsia"/>
          <w:color w:val="000000" w:themeColor="text1"/>
          <w:u w:val="none" w:color="auto"/>
        </w:rPr>
        <w:t>第２５条　工期の変更については、発注者と受注者とが協議して定める。ただし、協議開始の日から７日</w:t>
      </w:r>
    </w:p>
    <w:p>
      <w:pPr>
        <w:pStyle w:val="0"/>
        <w:spacing w:line="276" w:lineRule="auto"/>
        <w:rPr>
          <w:rFonts w:hint="default"/>
          <w:color w:val="000000" w:themeColor="text1"/>
          <w:u w:val="none" w:color="auto"/>
        </w:rPr>
      </w:pPr>
      <w:r>
        <w:rPr>
          <w:rFonts w:hint="eastAsia"/>
          <w:color w:val="000000" w:themeColor="text1"/>
          <w:u w:val="none" w:color="auto"/>
        </w:rPr>
        <w:t>　以内に協議が整わない場合には、発注者が定め、受注者に通知する。</w:t>
      </w:r>
    </w:p>
    <w:p>
      <w:pPr>
        <w:pStyle w:val="0"/>
        <w:spacing w:line="276" w:lineRule="auto"/>
        <w:rPr>
          <w:rFonts w:hint="default"/>
          <w:color w:val="000000" w:themeColor="text1"/>
          <w:u w:val="none" w:color="auto"/>
        </w:rPr>
      </w:pPr>
      <w:r>
        <w:rPr>
          <w:rFonts w:hint="eastAsia"/>
          <w:color w:val="000000" w:themeColor="text1"/>
          <w:u w:val="none" w:color="auto"/>
        </w:rPr>
        <w:t>２　前項の協議開始の日については、発注者が受注者の意見を聴いて定め、受注者に通知するものとする。</w:t>
      </w:r>
    </w:p>
    <w:p>
      <w:pPr>
        <w:pStyle w:val="0"/>
        <w:spacing w:line="276" w:lineRule="auto"/>
        <w:rPr>
          <w:rFonts w:hint="default"/>
          <w:color w:val="000000" w:themeColor="text1"/>
          <w:u w:val="none" w:color="auto"/>
        </w:rPr>
      </w:pPr>
      <w:r>
        <w:rPr>
          <w:rFonts w:hint="eastAsia"/>
          <w:color w:val="000000" w:themeColor="text1"/>
          <w:u w:val="none" w:color="auto"/>
        </w:rPr>
        <w:t>　ただし、発注者が工期の変更事由が生じた日（第２３条の場合にあっては、発注者が工期変更の請求を</w:t>
      </w:r>
    </w:p>
    <w:p>
      <w:pPr>
        <w:pStyle w:val="0"/>
        <w:spacing w:line="276" w:lineRule="auto"/>
        <w:rPr>
          <w:rFonts w:hint="default"/>
          <w:color w:val="000000" w:themeColor="text1"/>
          <w:u w:val="none" w:color="auto"/>
        </w:rPr>
      </w:pPr>
      <w:r>
        <w:rPr>
          <w:rFonts w:hint="eastAsia"/>
          <w:color w:val="000000" w:themeColor="text1"/>
          <w:u w:val="none" w:color="auto"/>
        </w:rPr>
        <w:t>　受けた日、前条の場合にあっては、受注者が工期変更の請求を受けた日）から７日以内に協議開始の日</w:t>
      </w:r>
    </w:p>
    <w:p>
      <w:pPr>
        <w:pStyle w:val="0"/>
        <w:spacing w:line="276" w:lineRule="auto"/>
        <w:rPr>
          <w:rFonts w:hint="default"/>
          <w:color w:val="000000" w:themeColor="text1"/>
          <w:u w:val="none" w:color="auto"/>
        </w:rPr>
      </w:pPr>
      <w:r>
        <w:rPr>
          <w:rFonts w:hint="eastAsia"/>
          <w:color w:val="000000" w:themeColor="text1"/>
          <w:u w:val="none" w:color="auto"/>
        </w:rPr>
        <w:t>　を通知しない場合には、受注者は、協議開始の日を定め、発注者に通知することができる。</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（請負代金額の変更方法等）</w:t>
      </w:r>
    </w:p>
    <w:p>
      <w:pPr>
        <w:pStyle w:val="0"/>
        <w:spacing w:line="276" w:lineRule="auto"/>
        <w:rPr>
          <w:rFonts w:hint="default"/>
          <w:color w:val="000000" w:themeColor="text1"/>
          <w:u w:val="none" w:color="auto"/>
        </w:rPr>
      </w:pPr>
      <w:r>
        <w:rPr>
          <w:rFonts w:hint="eastAsia"/>
          <w:color w:val="000000" w:themeColor="text1"/>
          <w:u w:val="none" w:color="auto"/>
        </w:rPr>
        <w:t>第２６条　請負代金額の変更については、発注者と受注者とが協議して定める。ただし、協議開始の日か</w:t>
      </w:r>
    </w:p>
    <w:p>
      <w:pPr>
        <w:pStyle w:val="0"/>
        <w:spacing w:line="276" w:lineRule="auto"/>
        <w:rPr>
          <w:rFonts w:hint="default"/>
          <w:color w:val="000000" w:themeColor="text1"/>
          <w:u w:val="none" w:color="auto"/>
        </w:rPr>
      </w:pPr>
      <w:r>
        <w:rPr>
          <w:rFonts w:hint="eastAsia"/>
          <w:color w:val="000000" w:themeColor="text1"/>
          <w:u w:val="none" w:color="auto"/>
        </w:rPr>
        <w:t>　ら７日以内に協議が整わない場合には、発注者が定め、受注者に通知する。</w:t>
      </w:r>
    </w:p>
    <w:p>
      <w:pPr>
        <w:pStyle w:val="0"/>
        <w:spacing w:line="276" w:lineRule="auto"/>
        <w:rPr>
          <w:rFonts w:hint="default"/>
          <w:color w:val="000000" w:themeColor="text1"/>
          <w:u w:val="none" w:color="auto"/>
        </w:rPr>
      </w:pPr>
      <w:r>
        <w:rPr>
          <w:rFonts w:hint="eastAsia"/>
          <w:color w:val="000000" w:themeColor="text1"/>
          <w:u w:val="none" w:color="auto"/>
        </w:rPr>
        <w:t>２　前項の協議開始の日については、発注者が受注者の意見を聴いて定め、受注者に通知するものとする。</w:t>
      </w:r>
    </w:p>
    <w:p>
      <w:pPr>
        <w:pStyle w:val="0"/>
        <w:spacing w:line="276" w:lineRule="auto"/>
        <w:rPr>
          <w:rFonts w:hint="default"/>
          <w:color w:val="000000" w:themeColor="text1"/>
          <w:u w:val="none" w:color="auto"/>
        </w:rPr>
      </w:pPr>
      <w:r>
        <w:rPr>
          <w:rFonts w:hint="eastAsia"/>
          <w:color w:val="000000" w:themeColor="text1"/>
          <w:u w:val="none" w:color="auto"/>
        </w:rPr>
        <w:t>　ただし、発注者が請負代金額の変更事由が生じた日から７日以内に協議開始の日を通知しない場合には、</w:t>
      </w:r>
    </w:p>
    <w:p>
      <w:pPr>
        <w:pStyle w:val="0"/>
        <w:spacing w:line="276" w:lineRule="auto"/>
        <w:rPr>
          <w:rFonts w:hint="default"/>
          <w:color w:val="000000" w:themeColor="text1"/>
          <w:u w:val="none" w:color="auto"/>
        </w:rPr>
      </w:pPr>
      <w:r>
        <w:rPr>
          <w:rFonts w:hint="eastAsia"/>
          <w:color w:val="000000" w:themeColor="text1"/>
          <w:u w:val="none" w:color="auto"/>
        </w:rPr>
        <w:t>　受注者は、協議開始の日を定め、発注者に通知することができる。</w:t>
      </w:r>
    </w:p>
    <w:p>
      <w:pPr>
        <w:pStyle w:val="0"/>
        <w:spacing w:line="276" w:lineRule="auto"/>
        <w:rPr>
          <w:rFonts w:hint="default"/>
          <w:color w:val="000000" w:themeColor="text1"/>
          <w:u w:val="none" w:color="auto"/>
        </w:rPr>
      </w:pPr>
      <w:r>
        <w:rPr>
          <w:rFonts w:hint="eastAsia"/>
          <w:color w:val="000000" w:themeColor="text1"/>
          <w:u w:val="none" w:color="auto"/>
        </w:rPr>
        <w:t>３　この契約書の規定により、受注者が増加費用を必要とした場合又は損害を受けた場合に発注者が負担</w:t>
      </w:r>
    </w:p>
    <w:p>
      <w:pPr>
        <w:pStyle w:val="0"/>
        <w:spacing w:line="276" w:lineRule="auto"/>
        <w:rPr>
          <w:rFonts w:hint="default"/>
          <w:color w:val="000000" w:themeColor="text1"/>
          <w:u w:val="none" w:color="auto"/>
        </w:rPr>
      </w:pPr>
      <w:r>
        <w:rPr>
          <w:rFonts w:hint="eastAsia"/>
          <w:color w:val="000000" w:themeColor="text1"/>
          <w:u w:val="none" w:color="auto"/>
        </w:rPr>
        <w:t>　する必要な費用の額については、発注者と受注者とが協議して定める。</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（賃金又は物価の変動に基づく請負代金額の変更）</w:t>
      </w:r>
    </w:p>
    <w:p>
      <w:pPr>
        <w:pStyle w:val="0"/>
        <w:spacing w:line="276" w:lineRule="auto"/>
        <w:rPr>
          <w:rFonts w:hint="default"/>
          <w:color w:val="000000" w:themeColor="text1"/>
          <w:u w:val="none" w:color="auto"/>
        </w:rPr>
      </w:pPr>
      <w:r>
        <w:rPr>
          <w:rFonts w:hint="eastAsia"/>
          <w:color w:val="000000" w:themeColor="text1"/>
          <w:u w:val="none" w:color="auto"/>
        </w:rPr>
        <w:t>第２７条　発注者又は受注者は、工期内で請負契約締結の日から１２月を経過した後に日本国内における</w:t>
      </w:r>
    </w:p>
    <w:p>
      <w:pPr>
        <w:pStyle w:val="0"/>
        <w:spacing w:line="276" w:lineRule="auto"/>
        <w:rPr>
          <w:rFonts w:hint="default"/>
          <w:color w:val="000000" w:themeColor="text1"/>
          <w:u w:val="none" w:color="auto"/>
        </w:rPr>
      </w:pPr>
      <w:r>
        <w:rPr>
          <w:rFonts w:hint="eastAsia"/>
          <w:color w:val="000000" w:themeColor="text1"/>
          <w:u w:val="none" w:color="auto"/>
        </w:rPr>
        <w:t>　賃金水準又は物価水準の変動により請負代金額が不適当となったと認めたときは、相手方に対して請負</w:t>
      </w:r>
    </w:p>
    <w:p>
      <w:pPr>
        <w:pStyle w:val="0"/>
        <w:spacing w:line="276" w:lineRule="auto"/>
        <w:rPr>
          <w:rFonts w:hint="default"/>
          <w:color w:val="000000" w:themeColor="text1"/>
          <w:u w:val="none" w:color="auto"/>
        </w:rPr>
      </w:pPr>
      <w:r>
        <w:rPr>
          <w:rFonts w:hint="eastAsia"/>
          <w:color w:val="000000" w:themeColor="text1"/>
          <w:u w:val="none" w:color="auto"/>
        </w:rPr>
        <w:t>　代金額の変更を請求することができる。</w:t>
      </w:r>
    </w:p>
    <w:p>
      <w:pPr>
        <w:pStyle w:val="0"/>
        <w:spacing w:line="276" w:lineRule="auto"/>
        <w:rPr>
          <w:rFonts w:hint="default"/>
          <w:color w:val="000000" w:themeColor="text1"/>
          <w:u w:val="none" w:color="auto"/>
        </w:rPr>
      </w:pPr>
      <w:r>
        <w:rPr>
          <w:rFonts w:hint="eastAsia"/>
          <w:color w:val="000000" w:themeColor="text1"/>
          <w:u w:val="none" w:color="auto"/>
        </w:rPr>
        <w:t>２　発注者又は受注者は、前項の規定による請求があったときは、変動前残工事代金額（請負代金額から</w:t>
      </w:r>
    </w:p>
    <w:p>
      <w:pPr>
        <w:pStyle w:val="0"/>
        <w:spacing w:line="276" w:lineRule="auto"/>
        <w:rPr>
          <w:rFonts w:hint="default"/>
          <w:color w:val="000000" w:themeColor="text1"/>
          <w:u w:val="none" w:color="auto"/>
        </w:rPr>
      </w:pPr>
      <w:r>
        <w:rPr>
          <w:rFonts w:hint="eastAsia"/>
          <w:color w:val="000000" w:themeColor="text1"/>
          <w:u w:val="none" w:color="auto"/>
        </w:rPr>
        <w:t>　当該請求時の出来形部分に相応する請負代金額を控除した額をいう。以下同じ。）と変動後残工事代金額</w:t>
      </w:r>
    </w:p>
    <w:p>
      <w:pPr>
        <w:pStyle w:val="0"/>
        <w:spacing w:line="276" w:lineRule="auto"/>
        <w:rPr>
          <w:rFonts w:hint="default"/>
          <w:color w:val="000000" w:themeColor="text1"/>
          <w:u w:val="none" w:color="auto"/>
        </w:rPr>
      </w:pPr>
      <w:r>
        <w:rPr>
          <w:rFonts w:hint="eastAsia"/>
          <w:color w:val="000000" w:themeColor="text1"/>
          <w:u w:val="none" w:color="auto"/>
        </w:rPr>
        <w:t>　（変動後の賃金又は物価を基礎として算出した変動前残工事代金額に相応する額をいう。以下同じ。）と</w:t>
      </w:r>
    </w:p>
    <w:p>
      <w:pPr>
        <w:pStyle w:val="0"/>
        <w:spacing w:line="276" w:lineRule="auto"/>
        <w:rPr>
          <w:rFonts w:hint="default"/>
          <w:color w:val="000000" w:themeColor="text1"/>
          <w:u w:val="none" w:color="auto"/>
        </w:rPr>
      </w:pPr>
      <w:r>
        <w:rPr>
          <w:rFonts w:hint="eastAsia"/>
          <w:color w:val="000000" w:themeColor="text1"/>
          <w:u w:val="none" w:color="auto"/>
        </w:rPr>
        <w:t>　の差額のうち変動前残工事代金額の１０００分の１５を超える額につき、請負代金額の変更に応じなけ</w:t>
      </w:r>
    </w:p>
    <w:p>
      <w:pPr>
        <w:pStyle w:val="0"/>
        <w:spacing w:line="276" w:lineRule="auto"/>
        <w:rPr>
          <w:rFonts w:hint="default"/>
          <w:color w:val="000000" w:themeColor="text1"/>
          <w:u w:val="none" w:color="auto"/>
        </w:rPr>
      </w:pPr>
      <w:r>
        <w:rPr>
          <w:rFonts w:hint="eastAsia"/>
          <w:color w:val="000000" w:themeColor="text1"/>
          <w:u w:val="none" w:color="auto"/>
        </w:rPr>
        <w:t>　ればならない。</w:t>
      </w:r>
    </w:p>
    <w:p>
      <w:pPr>
        <w:pStyle w:val="0"/>
        <w:spacing w:line="276" w:lineRule="auto"/>
        <w:rPr>
          <w:rFonts w:hint="default"/>
          <w:color w:val="000000" w:themeColor="text1"/>
          <w:u w:val="none" w:color="auto"/>
        </w:rPr>
      </w:pPr>
      <w:r>
        <w:rPr>
          <w:rFonts w:hint="eastAsia"/>
          <w:color w:val="000000" w:themeColor="text1"/>
          <w:u w:val="none" w:color="auto"/>
        </w:rPr>
        <w:t>３　変動前残工事代金額及び変動後残工事代金額は、請求のあった日を基準とし、物価指数等に基づき発</w:t>
      </w:r>
    </w:p>
    <w:p>
      <w:pPr>
        <w:pStyle w:val="0"/>
        <w:spacing w:line="276" w:lineRule="auto"/>
        <w:rPr>
          <w:rFonts w:hint="default"/>
          <w:color w:val="000000" w:themeColor="text1"/>
          <w:u w:val="none" w:color="auto"/>
        </w:rPr>
      </w:pPr>
      <w:r>
        <w:rPr>
          <w:rFonts w:hint="eastAsia"/>
          <w:color w:val="000000" w:themeColor="text1"/>
          <w:u w:val="none" w:color="auto"/>
        </w:rPr>
        <w:t>　注者と受注者とが協議して定める。ただし、協議開始の日から１４日以内に協議が整わない場合にあっ</w:t>
      </w:r>
    </w:p>
    <w:p>
      <w:pPr>
        <w:pStyle w:val="0"/>
        <w:spacing w:line="276" w:lineRule="auto"/>
        <w:rPr>
          <w:rFonts w:hint="default"/>
          <w:color w:val="000000" w:themeColor="text1"/>
          <w:u w:val="none" w:color="auto"/>
        </w:rPr>
      </w:pPr>
      <w:r>
        <w:rPr>
          <w:rFonts w:hint="eastAsia"/>
          <w:color w:val="000000" w:themeColor="text1"/>
          <w:u w:val="none" w:color="auto"/>
        </w:rPr>
        <w:t>　ては、発注者が定め、受注者に通知する。</w:t>
      </w:r>
    </w:p>
    <w:p>
      <w:pPr>
        <w:pStyle w:val="0"/>
        <w:spacing w:line="276" w:lineRule="auto"/>
        <w:rPr>
          <w:rFonts w:hint="default"/>
          <w:color w:val="000000" w:themeColor="text1"/>
          <w:u w:val="none" w:color="auto"/>
        </w:rPr>
      </w:pPr>
      <w:r>
        <w:rPr>
          <w:rFonts w:hint="eastAsia"/>
          <w:color w:val="000000" w:themeColor="text1"/>
          <w:u w:val="none" w:color="auto"/>
        </w:rPr>
        <w:t>４　第１項の規定による請求は、この条の規定により請負代金額の変更を行った後再度行うことができる。</w:t>
      </w:r>
    </w:p>
    <w:p>
      <w:pPr>
        <w:pStyle w:val="0"/>
        <w:spacing w:line="276" w:lineRule="auto"/>
        <w:rPr>
          <w:rFonts w:hint="default"/>
          <w:color w:val="000000" w:themeColor="text1"/>
          <w:u w:val="none" w:color="auto"/>
        </w:rPr>
      </w:pPr>
      <w:r>
        <w:rPr>
          <w:rFonts w:hint="eastAsia"/>
          <w:color w:val="000000" w:themeColor="text1"/>
          <w:u w:val="none" w:color="auto"/>
        </w:rPr>
        <w:t>　この場合において、同項中「請負契約締結の日」とあるのは、「直前のこの条に基づく請負代金額変更の</w:t>
      </w:r>
    </w:p>
    <w:p>
      <w:pPr>
        <w:pStyle w:val="0"/>
        <w:spacing w:line="276" w:lineRule="auto"/>
        <w:rPr>
          <w:rFonts w:hint="default"/>
          <w:color w:val="000000" w:themeColor="text1"/>
          <w:u w:val="none" w:color="auto"/>
        </w:rPr>
      </w:pPr>
      <w:r>
        <w:rPr>
          <w:rFonts w:hint="eastAsia"/>
          <w:color w:val="000000" w:themeColor="text1"/>
          <w:u w:val="none" w:color="auto"/>
        </w:rPr>
        <w:t>　基準とした日」とするものとする。</w:t>
      </w:r>
    </w:p>
    <w:p>
      <w:pPr>
        <w:pStyle w:val="0"/>
        <w:spacing w:line="276" w:lineRule="auto"/>
        <w:rPr>
          <w:rFonts w:hint="default"/>
          <w:color w:val="000000" w:themeColor="text1"/>
          <w:u w:val="none" w:color="auto"/>
        </w:rPr>
      </w:pPr>
      <w:r>
        <w:rPr>
          <w:rFonts w:hint="eastAsia"/>
          <w:color w:val="000000" w:themeColor="text1"/>
          <w:u w:val="none" w:color="auto"/>
        </w:rPr>
        <w:t>５　特別な要因により工期内に主要な工事材料の日本国内における価格に著しい変動を生じ、請負代金額</w:t>
      </w:r>
    </w:p>
    <w:p>
      <w:pPr>
        <w:pStyle w:val="0"/>
        <w:spacing w:line="276" w:lineRule="auto"/>
        <w:rPr>
          <w:rFonts w:hint="default"/>
          <w:color w:val="000000" w:themeColor="text1"/>
          <w:u w:val="none" w:color="auto"/>
        </w:rPr>
      </w:pPr>
      <w:r>
        <w:rPr>
          <w:rFonts w:hint="eastAsia"/>
          <w:color w:val="000000" w:themeColor="text1"/>
          <w:u w:val="none" w:color="auto"/>
        </w:rPr>
        <w:t>　が不適当となったときは、発注者又は受注者は、前各項の規定によるほか、請負代金額の変更を請求す</w:t>
      </w:r>
    </w:p>
    <w:p>
      <w:pPr>
        <w:pStyle w:val="0"/>
        <w:spacing w:line="276" w:lineRule="auto"/>
        <w:rPr>
          <w:rFonts w:hint="default"/>
          <w:color w:val="000000" w:themeColor="text1"/>
          <w:u w:val="none" w:color="auto"/>
        </w:rPr>
      </w:pPr>
      <w:r>
        <w:rPr>
          <w:rFonts w:hint="eastAsia"/>
          <w:color w:val="000000" w:themeColor="text1"/>
          <w:u w:val="none" w:color="auto"/>
        </w:rPr>
        <w:t>　ることができる。</w:t>
      </w:r>
    </w:p>
    <w:p>
      <w:pPr>
        <w:pStyle w:val="0"/>
        <w:spacing w:line="276" w:lineRule="auto"/>
        <w:rPr>
          <w:rFonts w:hint="default"/>
          <w:color w:val="000000" w:themeColor="text1"/>
          <w:u w:val="none" w:color="auto"/>
        </w:rPr>
      </w:pPr>
      <w:r>
        <w:rPr>
          <w:rFonts w:hint="eastAsia"/>
          <w:color w:val="000000" w:themeColor="text1"/>
          <w:u w:val="none" w:color="auto"/>
        </w:rPr>
        <w:t>６　予期することのできない特別の事情により、工期内に日本国内において急激なインフレーション又は</w:t>
      </w:r>
    </w:p>
    <w:p>
      <w:pPr>
        <w:pStyle w:val="0"/>
        <w:spacing w:line="276" w:lineRule="auto"/>
        <w:rPr>
          <w:rFonts w:hint="default"/>
          <w:color w:val="000000" w:themeColor="text1"/>
          <w:u w:val="none" w:color="auto"/>
        </w:rPr>
      </w:pPr>
      <w:r>
        <w:rPr>
          <w:rFonts w:hint="eastAsia"/>
          <w:color w:val="000000" w:themeColor="text1"/>
          <w:u w:val="none" w:color="auto"/>
        </w:rPr>
        <w:t>　デフレーションを生じ、請負代金額が著しく不適当となったときは、発注者又は受注者は、前各項の規</w:t>
      </w:r>
    </w:p>
    <w:p>
      <w:pPr>
        <w:pStyle w:val="0"/>
        <w:spacing w:line="276" w:lineRule="auto"/>
        <w:rPr>
          <w:rFonts w:hint="default"/>
          <w:color w:val="000000" w:themeColor="text1"/>
          <w:u w:val="none" w:color="auto"/>
        </w:rPr>
      </w:pPr>
      <w:r>
        <w:rPr>
          <w:rFonts w:hint="eastAsia"/>
          <w:color w:val="000000" w:themeColor="text1"/>
          <w:u w:val="none" w:color="auto"/>
        </w:rPr>
        <w:t>　定にかかわらず、請負代金額の変更を請求することができる。</w:t>
      </w:r>
    </w:p>
    <w:p>
      <w:pPr>
        <w:pStyle w:val="0"/>
        <w:spacing w:line="276" w:lineRule="auto"/>
        <w:rPr>
          <w:rFonts w:hint="default"/>
          <w:color w:val="000000" w:themeColor="text1"/>
          <w:u w:val="none" w:color="auto"/>
        </w:rPr>
      </w:pPr>
      <w:r>
        <w:rPr>
          <w:rFonts w:hint="eastAsia"/>
          <w:color w:val="000000" w:themeColor="text1"/>
          <w:u w:val="none" w:color="auto"/>
        </w:rPr>
        <w:t>７　前２項の場合において、請負代金額の変更額については、発注者と受注者とが協議して定める。ただ</w:t>
      </w:r>
    </w:p>
    <w:p>
      <w:pPr>
        <w:pStyle w:val="0"/>
        <w:spacing w:line="276" w:lineRule="auto"/>
        <w:rPr>
          <w:rFonts w:hint="default"/>
          <w:color w:val="000000" w:themeColor="text1"/>
          <w:u w:val="none" w:color="auto"/>
        </w:rPr>
      </w:pPr>
      <w:r>
        <w:rPr>
          <w:rFonts w:hint="eastAsia"/>
          <w:color w:val="000000" w:themeColor="text1"/>
          <w:u w:val="none" w:color="auto"/>
        </w:rPr>
        <w:t>　し、協議開始の日から１４日以内に協議が整わない場合にあっては、発注者が定め、受注者に通知する。</w:t>
      </w:r>
    </w:p>
    <w:p>
      <w:pPr>
        <w:pStyle w:val="0"/>
        <w:spacing w:line="276" w:lineRule="auto"/>
        <w:rPr>
          <w:rFonts w:hint="default"/>
          <w:color w:val="000000" w:themeColor="text1"/>
          <w:u w:val="none" w:color="auto"/>
        </w:rPr>
      </w:pPr>
      <w:r>
        <w:rPr>
          <w:rFonts w:hint="eastAsia"/>
          <w:color w:val="000000" w:themeColor="text1"/>
          <w:u w:val="none" w:color="auto"/>
        </w:rPr>
        <w:t>８　第３項及び前項の協議開始の日については、発注者が受注者の意見を聴いて定め、受注者に通知しな</w:t>
      </w:r>
    </w:p>
    <w:p>
      <w:pPr>
        <w:pStyle w:val="0"/>
        <w:spacing w:line="276" w:lineRule="auto"/>
        <w:rPr>
          <w:rFonts w:hint="default"/>
          <w:color w:val="000000" w:themeColor="text1"/>
          <w:u w:val="none" w:color="auto"/>
        </w:rPr>
      </w:pPr>
      <w:r>
        <w:rPr>
          <w:rFonts w:hint="eastAsia"/>
          <w:color w:val="000000" w:themeColor="text1"/>
          <w:u w:val="none" w:color="auto"/>
        </w:rPr>
        <w:t>　ければならない。ただし、発注者が第１項、第５項又は第６項の請求を行った日又は受けた日から７日</w:t>
      </w:r>
    </w:p>
    <w:p>
      <w:pPr>
        <w:pStyle w:val="0"/>
        <w:spacing w:line="276" w:lineRule="auto"/>
        <w:rPr>
          <w:rFonts w:hint="default"/>
          <w:color w:val="000000" w:themeColor="text1"/>
          <w:u w:val="none" w:color="auto"/>
        </w:rPr>
      </w:pPr>
      <w:r>
        <w:rPr>
          <w:rFonts w:hint="eastAsia"/>
          <w:color w:val="000000" w:themeColor="text1"/>
          <w:u w:val="none" w:color="auto"/>
        </w:rPr>
        <w:t>　以内に協議開始の日を通知しない場合には、受注者は、協議開始の日を定め、発注者に通知することが</w:t>
      </w:r>
    </w:p>
    <w:p>
      <w:pPr>
        <w:pStyle w:val="0"/>
        <w:spacing w:line="276" w:lineRule="auto"/>
        <w:rPr>
          <w:rFonts w:hint="default"/>
          <w:color w:val="000000" w:themeColor="text1"/>
          <w:u w:val="none" w:color="auto"/>
        </w:rPr>
      </w:pPr>
      <w:r>
        <w:rPr>
          <w:rFonts w:hint="eastAsia"/>
          <w:color w:val="000000" w:themeColor="text1"/>
          <w:u w:val="none" w:color="auto"/>
        </w:rPr>
        <w:t>　できる。</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（臨機の処置）</w:t>
      </w:r>
    </w:p>
    <w:p>
      <w:pPr>
        <w:pStyle w:val="0"/>
        <w:spacing w:line="276" w:lineRule="auto"/>
        <w:rPr>
          <w:rFonts w:hint="default"/>
          <w:color w:val="000000" w:themeColor="text1"/>
          <w:u w:val="none" w:color="auto"/>
        </w:rPr>
      </w:pPr>
      <w:r>
        <w:rPr>
          <w:rFonts w:hint="eastAsia"/>
          <w:color w:val="000000" w:themeColor="text1"/>
          <w:u w:val="none" w:color="auto"/>
        </w:rPr>
        <w:t>第２８条　受注者は、災害防止等のため必要があると認めるときは、臨機の措置をとらなければならない。</w:t>
      </w:r>
    </w:p>
    <w:p>
      <w:pPr>
        <w:pStyle w:val="0"/>
        <w:spacing w:line="276" w:lineRule="auto"/>
        <w:rPr>
          <w:rFonts w:hint="default"/>
          <w:color w:val="000000" w:themeColor="text1"/>
          <w:u w:val="none" w:color="auto"/>
        </w:rPr>
      </w:pPr>
      <w:r>
        <w:rPr>
          <w:rFonts w:hint="eastAsia"/>
          <w:color w:val="000000" w:themeColor="text1"/>
          <w:u w:val="none" w:color="auto"/>
        </w:rPr>
        <w:t>　この場合において、必要があると認めるときは、受注者は、あらかじめ監督員の意見を聴かなければな</w:t>
      </w:r>
    </w:p>
    <w:p>
      <w:pPr>
        <w:pStyle w:val="0"/>
        <w:spacing w:line="276" w:lineRule="auto"/>
        <w:rPr>
          <w:rFonts w:hint="default"/>
          <w:color w:val="000000" w:themeColor="text1"/>
          <w:u w:val="none" w:color="auto"/>
        </w:rPr>
      </w:pPr>
      <w:r>
        <w:rPr>
          <w:rFonts w:hint="eastAsia"/>
          <w:color w:val="000000" w:themeColor="text1"/>
          <w:u w:val="none" w:color="auto"/>
        </w:rPr>
        <w:t>　らない。ただし、緊急やむを得ない事情があるときは、この限りでない。</w:t>
      </w:r>
    </w:p>
    <w:p>
      <w:pPr>
        <w:pStyle w:val="0"/>
        <w:spacing w:line="276" w:lineRule="auto"/>
        <w:rPr>
          <w:rFonts w:hint="default"/>
          <w:color w:val="000000" w:themeColor="text1"/>
          <w:u w:val="none" w:color="auto"/>
        </w:rPr>
      </w:pPr>
      <w:r>
        <w:rPr>
          <w:rFonts w:hint="eastAsia"/>
          <w:color w:val="000000" w:themeColor="text1"/>
          <w:u w:val="none" w:color="auto"/>
        </w:rPr>
        <w:t>２　前項の場合においては、受注者は、そのとった措置の内容を監督員に直ちに通知しなければならない。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３　監督員は、災害防止その他工事の施工上特に必要があると認めるときは、受注者に対して臨機の措置</w:t>
      </w:r>
    </w:p>
    <w:p>
      <w:pPr>
        <w:pStyle w:val="0"/>
        <w:spacing w:line="276" w:lineRule="auto"/>
        <w:rPr>
          <w:rFonts w:hint="default"/>
          <w:color w:val="000000" w:themeColor="text1"/>
          <w:u w:val="none" w:color="auto"/>
        </w:rPr>
      </w:pPr>
      <w:r>
        <w:rPr>
          <w:rFonts w:hint="eastAsia"/>
          <w:color w:val="000000" w:themeColor="text1"/>
          <w:u w:val="none" w:color="auto"/>
        </w:rPr>
        <w:t>　をとることを請求することができる。</w:t>
      </w:r>
    </w:p>
    <w:p>
      <w:pPr>
        <w:pStyle w:val="0"/>
        <w:spacing w:line="276" w:lineRule="auto"/>
        <w:rPr>
          <w:rFonts w:hint="default"/>
          <w:color w:val="000000" w:themeColor="text1"/>
          <w:u w:val="none" w:color="auto"/>
        </w:rPr>
      </w:pPr>
      <w:r>
        <w:rPr>
          <w:rFonts w:hint="eastAsia"/>
          <w:color w:val="000000" w:themeColor="text1"/>
          <w:u w:val="none" w:color="auto"/>
        </w:rPr>
        <w:t>４　受注者が第１項又は前項の規定により臨機の措置をとった場合において、当該措置に要した費用のう</w:t>
      </w:r>
    </w:p>
    <w:p>
      <w:pPr>
        <w:pStyle w:val="0"/>
        <w:spacing w:line="276" w:lineRule="auto"/>
        <w:rPr>
          <w:rFonts w:hint="default"/>
          <w:color w:val="000000" w:themeColor="text1"/>
          <w:u w:val="none" w:color="auto"/>
        </w:rPr>
      </w:pPr>
      <w:r>
        <w:rPr>
          <w:rFonts w:hint="eastAsia"/>
          <w:color w:val="000000" w:themeColor="text1"/>
          <w:u w:val="none" w:color="auto"/>
        </w:rPr>
        <w:t>　ち、受注者が請負代金額の範囲において負担することが適当でないと認められる部分については、発注</w:t>
      </w:r>
    </w:p>
    <w:p>
      <w:pPr>
        <w:pStyle w:val="0"/>
        <w:spacing w:line="276" w:lineRule="auto"/>
        <w:rPr>
          <w:rFonts w:hint="default"/>
          <w:color w:val="000000" w:themeColor="text1"/>
          <w:u w:val="none" w:color="auto"/>
        </w:rPr>
      </w:pPr>
      <w:r>
        <w:rPr>
          <w:rFonts w:hint="eastAsia"/>
          <w:color w:val="000000" w:themeColor="text1"/>
          <w:u w:val="none" w:color="auto"/>
        </w:rPr>
        <w:t>　者が負担する。</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（一般的損害）</w:t>
      </w:r>
    </w:p>
    <w:p>
      <w:pPr>
        <w:pStyle w:val="0"/>
        <w:spacing w:line="276" w:lineRule="auto"/>
        <w:rPr>
          <w:rFonts w:hint="default"/>
          <w:color w:val="000000" w:themeColor="text1"/>
          <w:u w:val="none" w:color="auto"/>
        </w:rPr>
      </w:pPr>
      <w:r>
        <w:rPr>
          <w:rFonts w:hint="eastAsia"/>
          <w:color w:val="000000" w:themeColor="text1"/>
          <w:u w:val="none" w:color="auto"/>
        </w:rPr>
        <w:t>第２９条　工事目的物の引渡し前に、工事目的物又は工事材料について生じた損害その他工事の施工に関</w:t>
      </w:r>
    </w:p>
    <w:p>
      <w:pPr>
        <w:pStyle w:val="0"/>
        <w:spacing w:line="276" w:lineRule="auto"/>
        <w:rPr>
          <w:rFonts w:hint="default"/>
          <w:color w:val="000000" w:themeColor="text1"/>
          <w:u w:val="none" w:color="auto"/>
        </w:rPr>
      </w:pPr>
      <w:r>
        <w:rPr>
          <w:rFonts w:hint="eastAsia"/>
          <w:color w:val="000000" w:themeColor="text1"/>
          <w:u w:val="none" w:color="auto"/>
        </w:rPr>
        <w:t>　して生じた損害（次条第１項若しくは第２項又は第３１条第１項に規定する損害を除く。）については、</w:t>
      </w:r>
    </w:p>
    <w:p>
      <w:pPr>
        <w:pStyle w:val="0"/>
        <w:spacing w:line="276" w:lineRule="auto"/>
        <w:rPr>
          <w:rFonts w:hint="default"/>
          <w:color w:val="000000" w:themeColor="text1"/>
          <w:u w:val="none" w:color="auto"/>
        </w:rPr>
      </w:pPr>
      <w:r>
        <w:rPr>
          <w:rFonts w:hint="eastAsia"/>
          <w:color w:val="000000" w:themeColor="text1"/>
          <w:u w:val="none" w:color="auto"/>
        </w:rPr>
        <w:t>　受注者がその費用を負担する。ただし、その損害（第６１条第１項の規定により付された保険等により</w:t>
      </w:r>
    </w:p>
    <w:p>
      <w:pPr>
        <w:pStyle w:val="0"/>
        <w:spacing w:line="276" w:lineRule="auto"/>
        <w:rPr>
          <w:rFonts w:hint="default"/>
          <w:color w:val="000000" w:themeColor="text1"/>
          <w:u w:val="none" w:color="auto"/>
        </w:rPr>
      </w:pPr>
      <w:r>
        <w:rPr>
          <w:rFonts w:hint="eastAsia"/>
          <w:color w:val="000000" w:themeColor="text1"/>
          <w:u w:val="none" w:color="auto"/>
        </w:rPr>
        <w:t>　てん補された部分を除く。）のうち発注者の責めに帰すべき事由により生じたものについては、発注者が</w:t>
      </w:r>
    </w:p>
    <w:p>
      <w:pPr>
        <w:pStyle w:val="0"/>
        <w:spacing w:line="276" w:lineRule="auto"/>
        <w:rPr>
          <w:rFonts w:hint="default"/>
          <w:color w:val="000000" w:themeColor="text1"/>
          <w:u w:val="none" w:color="auto"/>
        </w:rPr>
      </w:pPr>
      <w:r>
        <w:rPr>
          <w:rFonts w:hint="eastAsia"/>
          <w:color w:val="000000" w:themeColor="text1"/>
          <w:u w:val="none" w:color="auto"/>
        </w:rPr>
        <w:t>　負担する。</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（第三者に及ぼした損害）</w:t>
      </w:r>
    </w:p>
    <w:p>
      <w:pPr>
        <w:pStyle w:val="0"/>
        <w:spacing w:line="276" w:lineRule="auto"/>
        <w:rPr>
          <w:rFonts w:hint="default"/>
          <w:color w:val="000000" w:themeColor="text1"/>
          <w:u w:val="none" w:color="auto"/>
        </w:rPr>
      </w:pPr>
      <w:r>
        <w:rPr>
          <w:rFonts w:hint="eastAsia"/>
          <w:color w:val="000000" w:themeColor="text1"/>
          <w:u w:val="none" w:color="auto"/>
        </w:rPr>
        <w:t>第</w:t>
      </w:r>
      <w:r>
        <w:rPr>
          <w:rFonts w:hint="eastAsia"/>
          <w:i w:val="0"/>
          <w:color w:val="000000" w:themeColor="text1"/>
          <w:u w:val="none" w:color="auto"/>
        </w:rPr>
        <w:t>３０</w:t>
      </w:r>
      <w:r>
        <w:rPr>
          <w:rFonts w:hint="eastAsia"/>
          <w:color w:val="000000" w:themeColor="text1"/>
          <w:u w:val="none" w:color="auto"/>
        </w:rPr>
        <w:t>条　工事の施工について第三者に損害を及ぼしたときは、受注者がその損害を賠償しなければなら</w:t>
      </w:r>
    </w:p>
    <w:p>
      <w:pPr>
        <w:pStyle w:val="0"/>
        <w:spacing w:line="276" w:lineRule="auto"/>
        <w:rPr>
          <w:rFonts w:hint="default"/>
          <w:color w:val="000000" w:themeColor="text1"/>
          <w:u w:val="none" w:color="auto"/>
        </w:rPr>
      </w:pPr>
      <w:r>
        <w:rPr>
          <w:rFonts w:hint="eastAsia"/>
          <w:color w:val="000000" w:themeColor="text1"/>
          <w:u w:val="none" w:color="auto"/>
        </w:rPr>
        <w:t>　ない。ただし、その損害（第６１条第１項の規定により付された保険等によりてん補された部分を除く。</w:t>
      </w:r>
    </w:p>
    <w:p>
      <w:pPr>
        <w:pStyle w:val="0"/>
        <w:spacing w:line="276" w:lineRule="auto"/>
        <w:rPr>
          <w:rFonts w:hint="default"/>
          <w:color w:val="000000" w:themeColor="text1"/>
          <w:u w:val="none" w:color="auto"/>
        </w:rPr>
      </w:pPr>
      <w:r>
        <w:rPr>
          <w:rFonts w:hint="eastAsia"/>
          <w:color w:val="000000" w:themeColor="text1"/>
          <w:u w:val="none" w:color="auto"/>
        </w:rPr>
        <w:t>　以下この条において同じ。）のうち発注者の責めに帰すべき事由により生じたものについては、発注者が</w:t>
      </w:r>
    </w:p>
    <w:p>
      <w:pPr>
        <w:pStyle w:val="0"/>
        <w:spacing w:line="276" w:lineRule="auto"/>
        <w:rPr>
          <w:rFonts w:hint="default"/>
          <w:color w:val="000000" w:themeColor="text1"/>
          <w:u w:val="none" w:color="auto"/>
        </w:rPr>
      </w:pPr>
      <w:r>
        <w:rPr>
          <w:rFonts w:hint="eastAsia"/>
          <w:color w:val="000000" w:themeColor="text1"/>
          <w:u w:val="none" w:color="auto"/>
        </w:rPr>
        <w:t>　負担する。</w:t>
      </w:r>
    </w:p>
    <w:p>
      <w:pPr>
        <w:pStyle w:val="0"/>
        <w:spacing w:line="276" w:lineRule="auto"/>
        <w:rPr>
          <w:rFonts w:hint="default"/>
          <w:color w:val="000000" w:themeColor="text1"/>
          <w:u w:val="none" w:color="auto"/>
        </w:rPr>
      </w:pPr>
      <w:r>
        <w:rPr>
          <w:rFonts w:hint="eastAsia"/>
          <w:color w:val="000000" w:themeColor="text1"/>
          <w:u w:val="none" w:color="auto"/>
        </w:rPr>
        <w:t>２　前項の規定にかかわらず、工事の施工に伴い通常避けることができない騒音、振動、地盤沈下、地下</w:t>
      </w:r>
    </w:p>
    <w:p>
      <w:pPr>
        <w:pStyle w:val="0"/>
        <w:spacing w:line="276" w:lineRule="auto"/>
        <w:rPr>
          <w:rFonts w:hint="default"/>
          <w:color w:val="000000" w:themeColor="text1"/>
          <w:u w:val="none" w:color="auto"/>
        </w:rPr>
      </w:pPr>
      <w:r>
        <w:rPr>
          <w:rFonts w:hint="eastAsia"/>
          <w:color w:val="000000" w:themeColor="text1"/>
          <w:u w:val="none" w:color="auto"/>
        </w:rPr>
        <w:t>　水の断絶等の理由により第三者に損害を及ぼしたときは、発注者がその損害を負担しなければならない。</w:t>
      </w:r>
    </w:p>
    <w:p>
      <w:pPr>
        <w:pStyle w:val="0"/>
        <w:spacing w:line="276" w:lineRule="auto"/>
        <w:rPr>
          <w:rFonts w:hint="default"/>
          <w:color w:val="000000" w:themeColor="text1"/>
          <w:u w:val="none" w:color="auto"/>
        </w:rPr>
      </w:pPr>
      <w:r>
        <w:rPr>
          <w:rFonts w:hint="eastAsia"/>
          <w:color w:val="000000" w:themeColor="text1"/>
          <w:u w:val="none" w:color="auto"/>
        </w:rPr>
        <w:t>　ただし、その損害のうち工事の施工につき受注者が善良な管理者の注意義務を怠ったことにより生じた</w:t>
      </w:r>
    </w:p>
    <w:p>
      <w:pPr>
        <w:pStyle w:val="0"/>
        <w:spacing w:line="276" w:lineRule="auto"/>
        <w:rPr>
          <w:rFonts w:hint="default"/>
          <w:color w:val="000000" w:themeColor="text1"/>
          <w:u w:val="none" w:color="auto"/>
        </w:rPr>
      </w:pPr>
      <w:r>
        <w:rPr>
          <w:rFonts w:hint="eastAsia"/>
          <w:color w:val="000000" w:themeColor="text1"/>
          <w:u w:val="none" w:color="auto"/>
        </w:rPr>
        <w:t>　ものについては、受注者が負担する。</w:t>
      </w:r>
    </w:p>
    <w:p>
      <w:pPr>
        <w:pStyle w:val="0"/>
        <w:spacing w:line="276" w:lineRule="auto"/>
        <w:rPr>
          <w:rFonts w:hint="default"/>
          <w:color w:val="000000" w:themeColor="text1"/>
          <w:u w:val="none" w:color="auto"/>
        </w:rPr>
      </w:pPr>
      <w:r>
        <w:rPr>
          <w:rFonts w:hint="eastAsia"/>
          <w:color w:val="000000" w:themeColor="text1"/>
          <w:u w:val="none" w:color="auto"/>
        </w:rPr>
        <w:t>３　前２項の場合その他工事の施工について第三者との間に紛争を生じた場合においては、発注者及び受</w:t>
      </w:r>
    </w:p>
    <w:p>
      <w:pPr>
        <w:pStyle w:val="0"/>
        <w:spacing w:line="276" w:lineRule="auto"/>
        <w:rPr>
          <w:rFonts w:hint="default"/>
          <w:color w:val="000000" w:themeColor="text1"/>
          <w:u w:val="none" w:color="auto"/>
        </w:rPr>
      </w:pPr>
      <w:r>
        <w:rPr>
          <w:rFonts w:hint="eastAsia"/>
          <w:color w:val="000000" w:themeColor="text1"/>
          <w:u w:val="none" w:color="auto"/>
        </w:rPr>
        <w:t>　注者は協力してその処理解決に当たるものとする。</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（不可抗力による損害）</w:t>
      </w:r>
    </w:p>
    <w:p>
      <w:pPr>
        <w:pStyle w:val="0"/>
        <w:spacing w:line="276" w:lineRule="auto"/>
        <w:rPr>
          <w:rFonts w:hint="default"/>
          <w:color w:val="000000" w:themeColor="text1"/>
          <w:u w:val="none" w:color="auto"/>
        </w:rPr>
      </w:pPr>
      <w:r>
        <w:rPr>
          <w:rFonts w:hint="eastAsia"/>
          <w:color w:val="000000" w:themeColor="text1"/>
          <w:u w:val="none" w:color="auto"/>
        </w:rPr>
        <w:t>第３１条　工事目的物の引渡し前に、天災等（設計図書で基準を定めたものにあっては、当該基準を超え</w:t>
      </w:r>
    </w:p>
    <w:p>
      <w:pPr>
        <w:pStyle w:val="0"/>
        <w:spacing w:line="276" w:lineRule="auto"/>
        <w:rPr>
          <w:rFonts w:hint="default"/>
          <w:color w:val="000000" w:themeColor="text1"/>
          <w:u w:val="none" w:color="auto"/>
        </w:rPr>
      </w:pPr>
      <w:r>
        <w:rPr>
          <w:rFonts w:hint="eastAsia"/>
          <w:color w:val="000000" w:themeColor="text1"/>
          <w:u w:val="none" w:color="auto"/>
        </w:rPr>
        <w:t>　るものに限る。）で発注者と受注者のいずれの責めにも帰すことができないもの（以下この条において「不</w:t>
      </w:r>
    </w:p>
    <w:p>
      <w:pPr>
        <w:pStyle w:val="0"/>
        <w:spacing w:line="276" w:lineRule="auto"/>
        <w:rPr>
          <w:rFonts w:hint="default"/>
          <w:color w:val="000000" w:themeColor="text1"/>
          <w:u w:val="none" w:color="auto"/>
        </w:rPr>
      </w:pPr>
      <w:r>
        <w:rPr>
          <w:rFonts w:hint="eastAsia"/>
          <w:color w:val="000000" w:themeColor="text1"/>
          <w:u w:val="none" w:color="auto"/>
        </w:rPr>
        <w:t>　可抗力」という。）により、工事目的物、仮設物又は工事現場に搬入済みの工事材料若しくは建設機械器</w:t>
      </w:r>
    </w:p>
    <w:p>
      <w:pPr>
        <w:pStyle w:val="0"/>
        <w:spacing w:line="276" w:lineRule="auto"/>
        <w:rPr>
          <w:rFonts w:hint="default"/>
          <w:color w:val="000000" w:themeColor="text1"/>
          <w:u w:val="none" w:color="auto"/>
        </w:rPr>
      </w:pPr>
      <w:r>
        <w:rPr>
          <w:rFonts w:hint="eastAsia"/>
          <w:color w:val="000000" w:themeColor="text1"/>
          <w:u w:val="none" w:color="auto"/>
        </w:rPr>
        <w:t>　具に損害が生じたときは、受注者は、その事実の発生後直ちにその状況を発注者に通知しなければなら</w:t>
      </w:r>
    </w:p>
    <w:p>
      <w:pPr>
        <w:pStyle w:val="0"/>
        <w:spacing w:line="276" w:lineRule="auto"/>
        <w:rPr>
          <w:rFonts w:hint="default"/>
          <w:color w:val="000000" w:themeColor="text1"/>
          <w:u w:val="none" w:color="auto"/>
        </w:rPr>
      </w:pPr>
      <w:r>
        <w:rPr>
          <w:rFonts w:hint="eastAsia"/>
          <w:color w:val="000000" w:themeColor="text1"/>
          <w:u w:val="none" w:color="auto"/>
        </w:rPr>
        <w:t>　ない。</w:t>
      </w:r>
    </w:p>
    <w:p>
      <w:pPr>
        <w:pStyle w:val="0"/>
        <w:spacing w:line="276" w:lineRule="auto"/>
        <w:rPr>
          <w:rFonts w:hint="default"/>
          <w:color w:val="000000" w:themeColor="text1"/>
          <w:u w:val="none" w:color="auto"/>
        </w:rPr>
      </w:pPr>
      <w:r>
        <w:rPr>
          <w:rFonts w:hint="eastAsia"/>
          <w:color w:val="000000" w:themeColor="text1"/>
          <w:u w:val="none" w:color="auto"/>
        </w:rPr>
        <w:t>２　発注者は、前項の規定による通知を受けたときは、直ちに調査を行い、同項の損害（受注者が善良な</w:t>
      </w:r>
    </w:p>
    <w:p>
      <w:pPr>
        <w:pStyle w:val="0"/>
        <w:spacing w:line="276" w:lineRule="auto"/>
        <w:rPr>
          <w:rFonts w:hint="default"/>
          <w:color w:val="000000" w:themeColor="text1"/>
          <w:u w:val="none" w:color="auto"/>
        </w:rPr>
      </w:pPr>
      <w:r>
        <w:rPr>
          <w:rFonts w:hint="eastAsia"/>
          <w:color w:val="000000" w:themeColor="text1"/>
          <w:u w:val="none" w:color="auto"/>
        </w:rPr>
        <w:t>　管理者の注意義務を怠ったことに基づくもの及び第６１条第１項の規定により付された保険等によりて</w:t>
      </w:r>
    </w:p>
    <w:p>
      <w:pPr>
        <w:pStyle w:val="0"/>
        <w:spacing w:line="276" w:lineRule="auto"/>
        <w:rPr>
          <w:rFonts w:hint="default"/>
          <w:color w:val="000000" w:themeColor="text1"/>
          <w:u w:val="none" w:color="auto"/>
        </w:rPr>
      </w:pPr>
      <w:r>
        <w:rPr>
          <w:rFonts w:hint="eastAsia"/>
          <w:color w:val="000000" w:themeColor="text1"/>
          <w:u w:val="none" w:color="auto"/>
        </w:rPr>
        <w:t>　ん補された部分を除く。以下この条において「損害」という。）の状況を確認し、その結果を受注者に通</w:t>
      </w:r>
    </w:p>
    <w:p>
      <w:pPr>
        <w:pStyle w:val="0"/>
        <w:spacing w:line="276" w:lineRule="auto"/>
        <w:rPr>
          <w:rFonts w:hint="default"/>
          <w:color w:val="000000" w:themeColor="text1"/>
          <w:u w:val="none" w:color="auto"/>
        </w:rPr>
      </w:pPr>
      <w:r>
        <w:rPr>
          <w:rFonts w:hint="eastAsia"/>
          <w:color w:val="000000" w:themeColor="text1"/>
          <w:u w:val="none" w:color="auto"/>
        </w:rPr>
        <w:t>　知しなければならない。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３　受注者は、前項の規定により損害の状況が確認されたときは、損害による費用の負担を発注者に請求</w:t>
      </w:r>
    </w:p>
    <w:p>
      <w:pPr>
        <w:pStyle w:val="0"/>
        <w:spacing w:line="276" w:lineRule="auto"/>
        <w:rPr>
          <w:rFonts w:hint="default"/>
          <w:color w:val="000000" w:themeColor="text1"/>
          <w:u w:val="none" w:color="auto"/>
        </w:rPr>
      </w:pPr>
      <w:r>
        <w:rPr>
          <w:rFonts w:hint="eastAsia"/>
          <w:color w:val="000000" w:themeColor="text1"/>
          <w:u w:val="none" w:color="auto"/>
        </w:rPr>
        <w:t>　することができる。</w:t>
      </w:r>
    </w:p>
    <w:p>
      <w:pPr>
        <w:pStyle w:val="0"/>
        <w:spacing w:line="276" w:lineRule="auto"/>
        <w:rPr>
          <w:rFonts w:hint="default"/>
          <w:color w:val="000000" w:themeColor="text1"/>
          <w:u w:val="none" w:color="auto"/>
        </w:rPr>
      </w:pPr>
      <w:r>
        <w:rPr>
          <w:rFonts w:hint="eastAsia"/>
          <w:color w:val="000000" w:themeColor="text1"/>
          <w:u w:val="none" w:color="auto"/>
        </w:rPr>
        <w:t>４　発注者は、前項の規定により受注者から損害による費用の負担の請求があったときは、当該損害の額</w:t>
      </w:r>
    </w:p>
    <w:p>
      <w:pPr>
        <w:pStyle w:val="0"/>
        <w:spacing w:line="276" w:lineRule="auto"/>
        <w:rPr>
          <w:rFonts w:hint="default"/>
          <w:color w:val="000000" w:themeColor="text1"/>
          <w:u w:val="none" w:color="auto"/>
        </w:rPr>
      </w:pPr>
      <w:r>
        <w:rPr>
          <w:rFonts w:hint="eastAsia"/>
          <w:color w:val="000000" w:themeColor="text1"/>
          <w:u w:val="none" w:color="auto"/>
        </w:rPr>
        <w:t>　（工事目的物、仮設物又は工事現場に搬入済みの工事材料若しくは建設機械器具であって第１４条第２</w:t>
      </w:r>
    </w:p>
    <w:p>
      <w:pPr>
        <w:pStyle w:val="0"/>
        <w:spacing w:line="276" w:lineRule="auto"/>
        <w:rPr>
          <w:rFonts w:hint="default"/>
          <w:color w:val="000000" w:themeColor="text1"/>
          <w:u w:val="none" w:color="auto"/>
        </w:rPr>
      </w:pPr>
      <w:r>
        <w:rPr>
          <w:rFonts w:hint="eastAsia"/>
          <w:color w:val="000000" w:themeColor="text1"/>
          <w:u w:val="none" w:color="auto"/>
        </w:rPr>
        <w:t>　項、第１５条第１項若しくは第２項又は第３９条第３項の規定による検査、立会いその他受注者の工事</w:t>
      </w:r>
    </w:p>
    <w:p>
      <w:pPr>
        <w:pStyle w:val="0"/>
        <w:spacing w:line="276" w:lineRule="auto"/>
        <w:rPr>
          <w:rFonts w:hint="default"/>
          <w:color w:val="000000" w:themeColor="text1"/>
          <w:u w:val="none" w:color="auto"/>
        </w:rPr>
      </w:pPr>
      <w:r>
        <w:rPr>
          <w:rFonts w:hint="eastAsia"/>
          <w:color w:val="000000" w:themeColor="text1"/>
          <w:u w:val="none" w:color="auto"/>
        </w:rPr>
        <w:t>　に関する記録等により確認することができるものに係る額に限る。）及び当該損害の取片付けに要する費</w:t>
      </w:r>
    </w:p>
    <w:p>
      <w:pPr>
        <w:pStyle w:val="0"/>
        <w:spacing w:line="276" w:lineRule="auto"/>
        <w:rPr>
          <w:rFonts w:hint="default"/>
          <w:color w:val="000000" w:themeColor="text1"/>
          <w:u w:val="none" w:color="auto"/>
        </w:rPr>
      </w:pPr>
      <w:r>
        <w:rPr>
          <w:rFonts w:hint="eastAsia"/>
          <w:color w:val="000000" w:themeColor="text1"/>
          <w:u w:val="none" w:color="auto"/>
        </w:rPr>
        <w:t>　用の額の合計額（第６項において「損害合計額」という。）のうち請負代金額の１００分の１を超える額</w:t>
      </w:r>
    </w:p>
    <w:p>
      <w:pPr>
        <w:pStyle w:val="0"/>
        <w:spacing w:line="276" w:lineRule="auto"/>
        <w:rPr>
          <w:rFonts w:hint="default"/>
          <w:color w:val="000000" w:themeColor="text1"/>
          <w:u w:val="none" w:color="auto"/>
        </w:rPr>
      </w:pPr>
      <w:r>
        <w:rPr>
          <w:rFonts w:hint="eastAsia"/>
          <w:color w:val="000000" w:themeColor="text1"/>
          <w:u w:val="none" w:color="auto"/>
        </w:rPr>
        <w:t>　を負担しなければならない。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５　損害の額は、次の各号に掲げる損害につき、それぞれ当該各号に定めるところにより、算定する。</w:t>
      </w:r>
    </w:p>
    <w:p>
      <w:pPr>
        <w:pStyle w:val="0"/>
        <w:spacing w:line="276" w:lineRule="auto"/>
        <w:rPr>
          <w:rFonts w:hint="default"/>
          <w:color w:val="000000" w:themeColor="text1"/>
          <w:u w:val="none" w:color="auto"/>
        </w:rPr>
      </w:pPr>
      <w:r>
        <w:rPr>
          <w:rFonts w:hint="eastAsia"/>
          <w:color w:val="000000" w:themeColor="text1"/>
          <w:u w:val="none" w:color="auto"/>
        </w:rPr>
        <w:t>（１）工事目的物に関する損害</w:t>
      </w:r>
    </w:p>
    <w:p>
      <w:pPr>
        <w:pStyle w:val="0"/>
        <w:spacing w:line="276" w:lineRule="auto"/>
        <w:rPr>
          <w:rFonts w:hint="default"/>
          <w:color w:val="000000" w:themeColor="text1"/>
          <w:u w:val="none" w:color="auto"/>
        </w:rPr>
      </w:pPr>
      <w:r>
        <w:rPr>
          <w:rFonts w:hint="eastAsia"/>
          <w:color w:val="000000" w:themeColor="text1"/>
          <w:u w:val="none" w:color="auto"/>
        </w:rPr>
        <w:t>　　　損害を受けた工事目的物に相応する請負代金額とし、残存価値がある場合にはその評価額を差し引</w:t>
      </w:r>
    </w:p>
    <w:p>
      <w:pPr>
        <w:pStyle w:val="0"/>
        <w:spacing w:line="276" w:lineRule="auto"/>
        <w:rPr>
          <w:rFonts w:hint="default"/>
          <w:color w:val="000000" w:themeColor="text1"/>
          <w:u w:val="none" w:color="auto"/>
        </w:rPr>
      </w:pPr>
      <w:r>
        <w:rPr>
          <w:rFonts w:hint="eastAsia"/>
          <w:color w:val="000000" w:themeColor="text1"/>
          <w:u w:val="none" w:color="auto"/>
        </w:rPr>
        <w:t>　　いた額とする。</w:t>
      </w:r>
    </w:p>
    <w:p>
      <w:pPr>
        <w:pStyle w:val="0"/>
        <w:spacing w:line="276" w:lineRule="auto"/>
        <w:rPr>
          <w:rFonts w:hint="default"/>
          <w:color w:val="000000" w:themeColor="text1"/>
          <w:u w:val="none" w:color="auto"/>
        </w:rPr>
      </w:pPr>
      <w:r>
        <w:rPr>
          <w:rFonts w:hint="eastAsia"/>
          <w:color w:val="000000" w:themeColor="text1"/>
          <w:u w:val="none" w:color="auto"/>
        </w:rPr>
        <w:t>（２）工事材料に関する損害</w:t>
      </w:r>
    </w:p>
    <w:p>
      <w:pPr>
        <w:pStyle w:val="0"/>
        <w:spacing w:line="276" w:lineRule="auto"/>
        <w:rPr>
          <w:rFonts w:hint="default"/>
          <w:color w:val="000000" w:themeColor="text1"/>
          <w:u w:val="none" w:color="auto"/>
        </w:rPr>
      </w:pPr>
      <w:r>
        <w:rPr>
          <w:rFonts w:hint="eastAsia"/>
          <w:color w:val="000000" w:themeColor="text1"/>
          <w:u w:val="none" w:color="auto"/>
        </w:rPr>
        <w:t>　　　損害を受けた工事材料で通常妥当と認められるものに相応する請負代金額とし、残存価値がある場</w:t>
      </w:r>
    </w:p>
    <w:p>
      <w:pPr>
        <w:pStyle w:val="0"/>
        <w:spacing w:line="276" w:lineRule="auto"/>
        <w:rPr>
          <w:rFonts w:hint="default"/>
          <w:color w:val="000000" w:themeColor="text1"/>
          <w:u w:val="none" w:color="auto"/>
        </w:rPr>
      </w:pPr>
      <w:r>
        <w:rPr>
          <w:rFonts w:hint="eastAsia"/>
          <w:color w:val="000000" w:themeColor="text1"/>
          <w:u w:val="none" w:color="auto"/>
        </w:rPr>
        <w:t>　　合にはその評価額を差し引いた額とする。</w:t>
      </w:r>
    </w:p>
    <w:p>
      <w:pPr>
        <w:pStyle w:val="0"/>
        <w:spacing w:line="276" w:lineRule="auto"/>
        <w:rPr>
          <w:rFonts w:hint="default"/>
          <w:color w:val="000000" w:themeColor="text1"/>
          <w:u w:val="none" w:color="auto"/>
        </w:rPr>
      </w:pPr>
      <w:r>
        <w:rPr>
          <w:rFonts w:hint="eastAsia"/>
          <w:color w:val="000000" w:themeColor="text1"/>
          <w:u w:val="none" w:color="auto"/>
        </w:rPr>
        <w:t>（３）仮設物又は建設機械器具に関する損害</w:t>
      </w:r>
    </w:p>
    <w:p>
      <w:pPr>
        <w:pStyle w:val="0"/>
        <w:spacing w:line="276" w:lineRule="auto"/>
        <w:rPr>
          <w:rFonts w:hint="default"/>
          <w:color w:val="000000" w:themeColor="text1"/>
          <w:u w:val="none" w:color="auto"/>
        </w:rPr>
      </w:pPr>
      <w:r>
        <w:rPr>
          <w:rFonts w:hint="eastAsia"/>
          <w:color w:val="000000" w:themeColor="text1"/>
          <w:u w:val="none" w:color="auto"/>
        </w:rPr>
        <w:t>　　　損害を受けた仮設物又は建設機械器具で通常妥当と認められるものについて、当該工事で償却する</w:t>
      </w:r>
    </w:p>
    <w:p>
      <w:pPr>
        <w:pStyle w:val="0"/>
        <w:spacing w:line="276" w:lineRule="auto"/>
        <w:rPr>
          <w:rFonts w:hint="default"/>
          <w:color w:val="000000" w:themeColor="text1"/>
          <w:u w:val="none" w:color="auto"/>
        </w:rPr>
      </w:pPr>
      <w:r>
        <w:rPr>
          <w:rFonts w:hint="eastAsia"/>
          <w:color w:val="000000" w:themeColor="text1"/>
          <w:u w:val="none" w:color="auto"/>
        </w:rPr>
        <w:t>　　こととしている償却費の額から損害を受けた時点における工事目的物に相応する償却費の額を差し引</w:t>
      </w:r>
    </w:p>
    <w:p>
      <w:pPr>
        <w:pStyle w:val="0"/>
        <w:spacing w:line="276" w:lineRule="auto"/>
        <w:rPr>
          <w:rFonts w:hint="default"/>
          <w:color w:val="000000" w:themeColor="text1"/>
          <w:u w:val="none" w:color="auto"/>
        </w:rPr>
      </w:pPr>
      <w:r>
        <w:rPr>
          <w:rFonts w:hint="eastAsia"/>
          <w:color w:val="000000" w:themeColor="text1"/>
          <w:u w:val="none" w:color="auto"/>
        </w:rPr>
        <w:t>　　いた額とする。ただし、修繕によりその機能を回復することができ、かつ、修繕費の額が上記の額よ</w:t>
      </w:r>
    </w:p>
    <w:p>
      <w:pPr>
        <w:pStyle w:val="0"/>
        <w:spacing w:line="276" w:lineRule="auto"/>
        <w:rPr>
          <w:rFonts w:hint="default"/>
          <w:color w:val="000000" w:themeColor="text1"/>
          <w:u w:val="none" w:color="auto"/>
        </w:rPr>
      </w:pPr>
      <w:r>
        <w:rPr>
          <w:rFonts w:hint="eastAsia"/>
          <w:color w:val="000000" w:themeColor="text1"/>
          <w:u w:val="none" w:color="auto"/>
        </w:rPr>
        <w:t>　　り少額であるものについては、その修繕費の額とする。</w:t>
      </w:r>
    </w:p>
    <w:p>
      <w:pPr>
        <w:pStyle w:val="0"/>
        <w:spacing w:line="276" w:lineRule="auto"/>
        <w:rPr>
          <w:rFonts w:hint="default"/>
          <w:color w:val="000000" w:themeColor="text1"/>
          <w:u w:val="none" w:color="auto"/>
        </w:rPr>
      </w:pPr>
      <w:r>
        <w:rPr>
          <w:rFonts w:hint="eastAsia"/>
          <w:color w:val="000000" w:themeColor="text1"/>
          <w:u w:val="none" w:color="auto"/>
        </w:rPr>
        <w:t>６　数次にわたる不可抗力により損害合計額が累積した場合における第２次以降の不可抗力による損害合</w:t>
      </w:r>
    </w:p>
    <w:p>
      <w:pPr>
        <w:pStyle w:val="0"/>
        <w:spacing w:line="276" w:lineRule="auto"/>
        <w:rPr>
          <w:rFonts w:hint="default"/>
          <w:color w:val="000000" w:themeColor="text1"/>
          <w:u w:val="none" w:color="auto"/>
        </w:rPr>
      </w:pPr>
      <w:r>
        <w:rPr>
          <w:rFonts w:hint="eastAsia"/>
          <w:color w:val="000000" w:themeColor="text1"/>
          <w:u w:val="none" w:color="auto"/>
        </w:rPr>
        <w:t>　計額の負担については、第４項中「当該損害の額」とあるのは「損害の額の累計」と、「当該損害の取片</w:t>
      </w:r>
    </w:p>
    <w:p>
      <w:pPr>
        <w:pStyle w:val="0"/>
        <w:spacing w:line="276" w:lineRule="auto"/>
        <w:rPr>
          <w:rFonts w:hint="default"/>
          <w:color w:val="000000" w:themeColor="text1"/>
          <w:u w:val="none" w:color="auto"/>
        </w:rPr>
      </w:pPr>
      <w:r>
        <w:rPr>
          <w:rFonts w:hint="eastAsia"/>
          <w:color w:val="000000" w:themeColor="text1"/>
          <w:u w:val="none" w:color="auto"/>
        </w:rPr>
        <w:t>　付けに要する費用の額」とあるのは「損害の取片付けに要する費用の額の累計」と、「請負代金額の１０</w:t>
      </w:r>
    </w:p>
    <w:p>
      <w:pPr>
        <w:pStyle w:val="0"/>
        <w:spacing w:line="276" w:lineRule="auto"/>
        <w:rPr>
          <w:rFonts w:hint="default"/>
          <w:color w:val="000000" w:themeColor="text1"/>
          <w:u w:val="none" w:color="auto"/>
        </w:rPr>
      </w:pPr>
      <w:r>
        <w:rPr>
          <w:rFonts w:hint="eastAsia"/>
          <w:color w:val="000000" w:themeColor="text1"/>
          <w:u w:val="none" w:color="auto"/>
        </w:rPr>
        <w:t>　０分の１を超える額」とあるのは「請負代金額の１００分の１を超える額から既に負担した額を差し引</w:t>
      </w:r>
    </w:p>
    <w:p>
      <w:pPr>
        <w:pStyle w:val="0"/>
        <w:spacing w:line="276" w:lineRule="auto"/>
        <w:rPr>
          <w:rFonts w:hint="default"/>
          <w:color w:val="000000" w:themeColor="text1"/>
          <w:u w:val="none" w:color="auto"/>
        </w:rPr>
      </w:pPr>
      <w:r>
        <w:rPr>
          <w:rFonts w:hint="eastAsia"/>
          <w:color w:val="000000" w:themeColor="text1"/>
          <w:u w:val="none" w:color="auto"/>
        </w:rPr>
        <w:t>　いた額」として同項を適用する。</w:t>
      </w:r>
    </w:p>
    <w:p>
      <w:pPr>
        <w:pStyle w:val="0"/>
        <w:spacing w:line="276" w:lineRule="auto"/>
        <w:rPr>
          <w:rFonts w:hint="default"/>
          <w:color w:val="000000" w:themeColor="text1"/>
          <w:u w:val="none" w:color="auto"/>
        </w:rPr>
      </w:pPr>
      <w:r>
        <w:rPr>
          <w:rFonts w:hint="eastAsia"/>
          <w:color w:val="000000" w:themeColor="text1"/>
          <w:u w:val="none" w:color="auto"/>
        </w:rPr>
        <w:t>　　　　　</w:t>
      </w:r>
    </w:p>
    <w:p>
      <w:pPr>
        <w:pStyle w:val="0"/>
        <w:spacing w:line="276" w:lineRule="auto"/>
        <w:rPr>
          <w:rFonts w:hint="default"/>
          <w:color w:val="000000" w:themeColor="text1"/>
          <w:u w:val="none" w:color="auto"/>
        </w:rPr>
      </w:pPr>
      <w:r>
        <w:rPr>
          <w:rFonts w:hint="eastAsia"/>
          <w:color w:val="000000" w:themeColor="text1"/>
          <w:u w:val="none" w:color="auto"/>
        </w:rPr>
        <w:t>（請負代金額の変更に代える設計図書の変更）</w:t>
      </w:r>
    </w:p>
    <w:p>
      <w:pPr>
        <w:pStyle w:val="0"/>
        <w:spacing w:line="276" w:lineRule="auto"/>
        <w:ind w:left="210" w:hanging="210" w:hangingChars="100"/>
        <w:rPr>
          <w:rFonts w:hint="default"/>
          <w:color w:val="000000" w:themeColor="text1"/>
          <w:u w:val="none" w:color="auto"/>
        </w:rPr>
      </w:pPr>
      <w:r>
        <w:rPr>
          <w:rFonts w:hint="eastAsia"/>
          <w:color w:val="000000" w:themeColor="text1"/>
          <w:u w:val="none" w:color="auto"/>
        </w:rPr>
        <w:t>第３２条　発注者は、第９条、第１６条、第１８条から第２１条まで、第２３条、第２４条、第２７条から第２９条まで、前条又は第３５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pPr>
        <w:pStyle w:val="0"/>
        <w:spacing w:line="276" w:lineRule="auto"/>
        <w:rPr>
          <w:rFonts w:hint="default"/>
          <w:color w:val="000000" w:themeColor="text1"/>
          <w:u w:val="none" w:color="auto"/>
        </w:rPr>
      </w:pPr>
      <w:r>
        <w:rPr>
          <w:rFonts w:hint="eastAsia"/>
          <w:color w:val="000000" w:themeColor="text1"/>
          <w:u w:val="none" w:color="auto"/>
        </w:rPr>
        <w:t>２　前項の協議開始の日については、発注者が受注者の意見を聴いて定め、受注者に通知しなければなら</w:t>
      </w:r>
    </w:p>
    <w:p>
      <w:pPr>
        <w:pStyle w:val="0"/>
        <w:spacing w:line="276" w:lineRule="auto"/>
        <w:rPr>
          <w:rFonts w:hint="default"/>
          <w:color w:val="000000" w:themeColor="text1"/>
          <w:u w:val="none" w:color="auto"/>
        </w:rPr>
      </w:pPr>
      <w:r>
        <w:rPr>
          <w:rFonts w:hint="eastAsia"/>
          <w:color w:val="000000" w:themeColor="text1"/>
          <w:u w:val="none" w:color="auto"/>
        </w:rPr>
        <w:t>　ない。ただし、発注者が請負代金額を増額すべき事由又は費用を負担すべき事由が生じた日から７日以</w:t>
      </w:r>
    </w:p>
    <w:p>
      <w:pPr>
        <w:pStyle w:val="0"/>
        <w:spacing w:line="276" w:lineRule="auto"/>
        <w:rPr>
          <w:rFonts w:hint="default"/>
          <w:color w:val="000000" w:themeColor="text1"/>
          <w:u w:val="none" w:color="auto"/>
        </w:rPr>
      </w:pPr>
      <w:r>
        <w:rPr>
          <w:rFonts w:hint="eastAsia"/>
          <w:color w:val="000000" w:themeColor="text1"/>
          <w:u w:val="none" w:color="auto"/>
        </w:rPr>
        <w:t>　内に協議開始の日を通知しない場合には、受注者は、協議開始の日を定め、発注者に通知することがで</w:t>
      </w:r>
    </w:p>
    <w:p>
      <w:pPr>
        <w:pStyle w:val="0"/>
        <w:spacing w:line="276" w:lineRule="auto"/>
        <w:rPr>
          <w:rFonts w:hint="default"/>
          <w:color w:val="000000" w:themeColor="text1"/>
          <w:u w:val="none" w:color="auto"/>
        </w:rPr>
      </w:pPr>
      <w:r>
        <w:rPr>
          <w:rFonts w:hint="eastAsia"/>
          <w:color w:val="000000" w:themeColor="text1"/>
          <w:u w:val="none" w:color="auto"/>
        </w:rPr>
        <w:t>　きる。</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（検査及び引渡し）　　　　　　　　</w:t>
      </w:r>
    </w:p>
    <w:p>
      <w:pPr>
        <w:pStyle w:val="0"/>
        <w:spacing w:line="276" w:lineRule="auto"/>
        <w:rPr>
          <w:rFonts w:hint="default"/>
          <w:color w:val="000000" w:themeColor="text1"/>
          <w:u w:val="none" w:color="auto"/>
        </w:rPr>
      </w:pPr>
      <w:r>
        <w:rPr>
          <w:rFonts w:hint="eastAsia"/>
          <w:color w:val="000000" w:themeColor="text1"/>
          <w:u w:val="none" w:color="auto"/>
        </w:rPr>
        <w:t>第３３条　受注者は、工事を完成したときは、その旨を発注者に通知しなければならない。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２　発注者は、前項の規定による通知を受けたときは、通知を受けた日から１４日以内に受注者の立会い</w:t>
      </w:r>
    </w:p>
    <w:p>
      <w:pPr>
        <w:pStyle w:val="0"/>
        <w:spacing w:line="276" w:lineRule="auto"/>
        <w:rPr>
          <w:rFonts w:hint="default"/>
          <w:color w:val="000000" w:themeColor="text1"/>
          <w:u w:val="none" w:color="auto"/>
        </w:rPr>
      </w:pPr>
      <w:r>
        <w:rPr>
          <w:rFonts w:hint="eastAsia"/>
          <w:color w:val="000000" w:themeColor="text1"/>
          <w:u w:val="none" w:color="auto"/>
        </w:rPr>
        <w:t>　の上、設計図書に定めるところにより、工事の完成を確認するための検査を完了し、当該検査の結果を</w:t>
      </w:r>
    </w:p>
    <w:p>
      <w:pPr>
        <w:pStyle w:val="0"/>
        <w:spacing w:line="276" w:lineRule="auto"/>
        <w:rPr>
          <w:rFonts w:hint="default"/>
          <w:color w:val="000000" w:themeColor="text1"/>
          <w:u w:val="none" w:color="auto"/>
        </w:rPr>
      </w:pPr>
      <w:r>
        <w:rPr>
          <w:rFonts w:hint="eastAsia"/>
          <w:color w:val="000000" w:themeColor="text1"/>
          <w:u w:val="none" w:color="auto"/>
        </w:rPr>
        <w:t>　受注者に通知しなければならない。この場合において、発注者は、必要があると認められるときは、そ</w:t>
      </w:r>
    </w:p>
    <w:p>
      <w:pPr>
        <w:pStyle w:val="0"/>
        <w:spacing w:line="276" w:lineRule="auto"/>
        <w:rPr>
          <w:rFonts w:hint="default"/>
          <w:color w:val="000000" w:themeColor="text1"/>
          <w:u w:val="none" w:color="auto"/>
        </w:rPr>
      </w:pPr>
      <w:r>
        <w:rPr>
          <w:rFonts w:hint="eastAsia"/>
          <w:color w:val="000000" w:themeColor="text1"/>
          <w:u w:val="none" w:color="auto"/>
        </w:rPr>
        <w:t>　の理由を受注者に通知して、工事目的物を最小限度破壊して検査することができる。</w:t>
      </w:r>
    </w:p>
    <w:p>
      <w:pPr>
        <w:pStyle w:val="0"/>
        <w:spacing w:line="276" w:lineRule="auto"/>
        <w:rPr>
          <w:rFonts w:hint="default"/>
          <w:color w:val="000000" w:themeColor="text1"/>
          <w:u w:val="none" w:color="auto"/>
        </w:rPr>
      </w:pPr>
      <w:r>
        <w:rPr>
          <w:rFonts w:hint="eastAsia"/>
          <w:color w:val="000000" w:themeColor="text1"/>
          <w:u w:val="none" w:color="auto"/>
        </w:rPr>
        <w:t>３　発注者は、前項に定めるもののほか、工事施工の中途において特に必要があると認められる場合には、</w:t>
      </w:r>
    </w:p>
    <w:p>
      <w:pPr>
        <w:pStyle w:val="0"/>
        <w:spacing w:line="276" w:lineRule="auto"/>
        <w:rPr>
          <w:rFonts w:hint="default"/>
          <w:color w:val="000000" w:themeColor="text1"/>
          <w:u w:val="none" w:color="auto"/>
        </w:rPr>
      </w:pPr>
      <w:r>
        <w:rPr>
          <w:rFonts w:hint="eastAsia"/>
          <w:color w:val="000000" w:themeColor="text1"/>
          <w:u w:val="none" w:color="auto"/>
        </w:rPr>
        <w:t>　発注者が別に定めるところにより、工事の施工の状況等の検査を行うことができる。この場合において、</w:t>
      </w:r>
    </w:p>
    <w:p>
      <w:pPr>
        <w:pStyle w:val="0"/>
        <w:spacing w:line="276" w:lineRule="auto"/>
        <w:rPr>
          <w:rFonts w:hint="default"/>
          <w:color w:val="000000" w:themeColor="text1"/>
          <w:u w:val="none" w:color="auto"/>
        </w:rPr>
      </w:pPr>
      <w:r>
        <w:rPr>
          <w:rFonts w:hint="eastAsia"/>
          <w:color w:val="000000" w:themeColor="text1"/>
          <w:u w:val="none" w:color="auto"/>
        </w:rPr>
        <w:t>　発注者は、必要があると認められるときは、その理由を受注者に通知して、工事目的物を最小限度破壊</w:t>
      </w:r>
    </w:p>
    <w:p>
      <w:pPr>
        <w:pStyle w:val="0"/>
        <w:spacing w:line="276" w:lineRule="auto"/>
        <w:rPr>
          <w:rFonts w:hint="default"/>
          <w:color w:val="000000" w:themeColor="text1"/>
          <w:u w:val="none" w:color="auto"/>
        </w:rPr>
      </w:pPr>
      <w:r>
        <w:rPr>
          <w:rFonts w:hint="eastAsia"/>
          <w:color w:val="000000" w:themeColor="text1"/>
          <w:u w:val="none" w:color="auto"/>
        </w:rPr>
        <w:t>　して検査することができる。</w:t>
      </w:r>
    </w:p>
    <w:p>
      <w:pPr>
        <w:pStyle w:val="0"/>
        <w:spacing w:line="276" w:lineRule="auto"/>
        <w:rPr>
          <w:rFonts w:hint="default"/>
          <w:color w:val="000000" w:themeColor="text1"/>
          <w:u w:val="none" w:color="auto"/>
        </w:rPr>
      </w:pPr>
      <w:r>
        <w:rPr>
          <w:rFonts w:hint="eastAsia"/>
          <w:color w:val="000000" w:themeColor="text1"/>
          <w:u w:val="none" w:color="auto"/>
        </w:rPr>
        <w:t>４　前２項の場合において、検査又は復旧に直接要する費用は、受注者の負担とする。</w:t>
      </w:r>
    </w:p>
    <w:p>
      <w:pPr>
        <w:pStyle w:val="0"/>
        <w:spacing w:line="276" w:lineRule="auto"/>
        <w:rPr>
          <w:rFonts w:hint="default"/>
          <w:color w:val="000000" w:themeColor="text1"/>
          <w:u w:val="none" w:color="auto"/>
        </w:rPr>
      </w:pPr>
      <w:r>
        <w:rPr>
          <w:rFonts w:hint="eastAsia"/>
          <w:color w:val="000000" w:themeColor="text1"/>
          <w:u w:val="none" w:color="auto"/>
        </w:rPr>
        <w:t>５　発注者は、第２項の検査によって工事の完成を確認した後、受注者が工事目的物の引渡しを申し出た</w:t>
      </w:r>
    </w:p>
    <w:p>
      <w:pPr>
        <w:pStyle w:val="0"/>
        <w:spacing w:line="276" w:lineRule="auto"/>
        <w:rPr>
          <w:rFonts w:hint="default"/>
          <w:color w:val="000000" w:themeColor="text1"/>
          <w:u w:val="none" w:color="auto"/>
        </w:rPr>
      </w:pPr>
      <w:r>
        <w:rPr>
          <w:rFonts w:hint="eastAsia"/>
          <w:color w:val="000000" w:themeColor="text1"/>
          <w:u w:val="none" w:color="auto"/>
        </w:rPr>
        <w:t>　ときは、直ちに当該工事目的物の引渡しを受けなければならない。</w:t>
      </w:r>
    </w:p>
    <w:p>
      <w:pPr>
        <w:pStyle w:val="0"/>
        <w:spacing w:line="276" w:lineRule="auto"/>
        <w:rPr>
          <w:rFonts w:hint="default"/>
          <w:color w:val="000000" w:themeColor="text1"/>
          <w:u w:val="none" w:color="auto"/>
        </w:rPr>
      </w:pPr>
      <w:r>
        <w:rPr>
          <w:rFonts w:hint="eastAsia"/>
          <w:color w:val="000000" w:themeColor="text1"/>
          <w:u w:val="none" w:color="auto"/>
        </w:rPr>
        <w:t>６　発注者は、受注者が前項の申出を行わないときは、当該工事目的物の引渡しを請負代金の支払いの完</w:t>
      </w:r>
    </w:p>
    <w:p>
      <w:pPr>
        <w:pStyle w:val="0"/>
        <w:spacing w:line="276" w:lineRule="auto"/>
        <w:rPr>
          <w:rFonts w:hint="default"/>
          <w:color w:val="000000" w:themeColor="text1"/>
          <w:u w:val="none" w:color="auto"/>
        </w:rPr>
      </w:pPr>
      <w:r>
        <w:rPr>
          <w:rFonts w:hint="eastAsia"/>
          <w:color w:val="000000" w:themeColor="text1"/>
          <w:u w:val="none" w:color="auto"/>
        </w:rPr>
        <w:t>　了と同時に行うことを請求することができる。この場合においては、受注者は、当該請求に直ちに応じ</w:t>
      </w:r>
    </w:p>
    <w:p>
      <w:pPr>
        <w:pStyle w:val="0"/>
        <w:spacing w:line="276" w:lineRule="auto"/>
        <w:rPr>
          <w:rFonts w:hint="default"/>
          <w:color w:val="000000" w:themeColor="text1"/>
          <w:u w:val="none" w:color="auto"/>
        </w:rPr>
      </w:pPr>
      <w:r>
        <w:rPr>
          <w:rFonts w:hint="eastAsia"/>
          <w:color w:val="000000" w:themeColor="text1"/>
          <w:u w:val="none" w:color="auto"/>
        </w:rPr>
        <w:t>　なければならない。</w:t>
      </w:r>
    </w:p>
    <w:p>
      <w:pPr>
        <w:pStyle w:val="0"/>
        <w:spacing w:line="276" w:lineRule="auto"/>
        <w:rPr>
          <w:rFonts w:hint="default"/>
          <w:color w:val="000000" w:themeColor="text1"/>
          <w:u w:val="none" w:color="auto"/>
        </w:rPr>
      </w:pPr>
      <w:r>
        <w:rPr>
          <w:rFonts w:hint="eastAsia"/>
          <w:color w:val="000000" w:themeColor="text1"/>
          <w:u w:val="none" w:color="auto"/>
        </w:rPr>
        <w:t>７　受注者は、工事が第２項の検査に合格しないときは、直ちに修補して発注者の検査を受けなければな</w:t>
      </w:r>
    </w:p>
    <w:p>
      <w:pPr>
        <w:pStyle w:val="0"/>
        <w:spacing w:line="276" w:lineRule="auto"/>
        <w:rPr>
          <w:rFonts w:hint="default"/>
          <w:color w:val="000000" w:themeColor="text1"/>
          <w:u w:val="none" w:color="auto"/>
        </w:rPr>
      </w:pPr>
      <w:r>
        <w:rPr>
          <w:rFonts w:hint="eastAsia"/>
          <w:color w:val="000000" w:themeColor="text1"/>
          <w:u w:val="none" w:color="auto"/>
        </w:rPr>
        <w:t>　らない。この場合においては、修補の完了を工事の完成とみなし、第１項から第２項まで、第４項から</w:t>
      </w:r>
    </w:p>
    <w:p>
      <w:pPr>
        <w:pStyle w:val="0"/>
        <w:spacing w:line="276" w:lineRule="auto"/>
        <w:rPr>
          <w:rFonts w:hint="default"/>
          <w:color w:val="000000" w:themeColor="text1"/>
          <w:u w:val="none" w:color="auto"/>
        </w:rPr>
      </w:pPr>
      <w:r>
        <w:rPr>
          <w:rFonts w:hint="eastAsia"/>
          <w:color w:val="000000" w:themeColor="text1"/>
          <w:u w:val="none" w:color="auto"/>
        </w:rPr>
        <w:t>　第６項までの規定を適用する。</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（請負代金の支払い）</w:t>
      </w:r>
    </w:p>
    <w:p>
      <w:pPr>
        <w:pStyle w:val="0"/>
        <w:spacing w:line="276" w:lineRule="auto"/>
        <w:rPr>
          <w:rFonts w:hint="default"/>
          <w:color w:val="000000" w:themeColor="text1"/>
          <w:u w:val="none" w:color="auto"/>
        </w:rPr>
      </w:pPr>
      <w:r>
        <w:rPr>
          <w:rFonts w:hint="eastAsia"/>
          <w:color w:val="000000" w:themeColor="text1"/>
          <w:u w:val="none" w:color="auto"/>
        </w:rPr>
        <w:t>第３４条　受注者は、前条第２項の検査に合格したときは、請負代金の支払いを請求することができる。</w:t>
      </w:r>
    </w:p>
    <w:p>
      <w:pPr>
        <w:pStyle w:val="0"/>
        <w:spacing w:line="276" w:lineRule="auto"/>
        <w:rPr>
          <w:rFonts w:hint="default"/>
          <w:color w:val="000000" w:themeColor="text1"/>
          <w:u w:val="none" w:color="auto"/>
        </w:rPr>
      </w:pPr>
      <w:r>
        <w:rPr>
          <w:rFonts w:hint="eastAsia"/>
          <w:color w:val="000000" w:themeColor="text1"/>
          <w:u w:val="none" w:color="auto"/>
        </w:rPr>
        <w:t>２　発注者は、前項の規定による請求があったときは、請求を受けた日から４０日以内に請負代金を支払</w:t>
      </w:r>
    </w:p>
    <w:p>
      <w:pPr>
        <w:pStyle w:val="0"/>
        <w:spacing w:line="276" w:lineRule="auto"/>
        <w:rPr>
          <w:rFonts w:hint="default"/>
          <w:color w:val="000000" w:themeColor="text1"/>
          <w:u w:val="none" w:color="auto"/>
        </w:rPr>
      </w:pPr>
      <w:r>
        <w:rPr>
          <w:rFonts w:hint="eastAsia"/>
          <w:color w:val="000000" w:themeColor="text1"/>
          <w:u w:val="none" w:color="auto"/>
        </w:rPr>
        <w:t>　わなければならない。</w:t>
      </w:r>
    </w:p>
    <w:p>
      <w:pPr>
        <w:pStyle w:val="0"/>
        <w:spacing w:line="276" w:lineRule="auto"/>
        <w:rPr>
          <w:rFonts w:hint="default"/>
          <w:color w:val="000000" w:themeColor="text1"/>
          <w:u w:val="none" w:color="auto"/>
        </w:rPr>
      </w:pPr>
      <w:r>
        <w:rPr>
          <w:rFonts w:hint="eastAsia"/>
          <w:color w:val="000000" w:themeColor="text1"/>
          <w:u w:val="none" w:color="auto"/>
        </w:rPr>
        <w:t>３　発注者がその責めに帰すべき事由により前条第２項の期間内に検査をしないときは、その期限を経過</w:t>
      </w:r>
    </w:p>
    <w:p>
      <w:pPr>
        <w:pStyle w:val="0"/>
        <w:spacing w:line="276" w:lineRule="auto"/>
        <w:rPr>
          <w:rFonts w:hint="default"/>
          <w:color w:val="000000" w:themeColor="text1"/>
          <w:u w:val="none" w:color="auto"/>
        </w:rPr>
      </w:pPr>
      <w:r>
        <w:rPr>
          <w:rFonts w:hint="eastAsia"/>
          <w:color w:val="000000" w:themeColor="text1"/>
          <w:u w:val="none" w:color="auto"/>
        </w:rPr>
        <w:t>　した日から検査をした日までの期間の日数は、前項の期間（以下この項において「約定期間」という。）</w:t>
      </w:r>
    </w:p>
    <w:p>
      <w:pPr>
        <w:pStyle w:val="0"/>
        <w:spacing w:line="276" w:lineRule="auto"/>
        <w:rPr>
          <w:rFonts w:hint="default"/>
          <w:color w:val="000000" w:themeColor="text1"/>
          <w:u w:val="none" w:color="auto"/>
        </w:rPr>
      </w:pPr>
      <w:r>
        <w:rPr>
          <w:rFonts w:hint="eastAsia"/>
          <w:color w:val="000000" w:themeColor="text1"/>
          <w:u w:val="none" w:color="auto"/>
        </w:rPr>
        <w:t>　の日数から差し引くものとする。この場合において、その遅延日数が約定期間の日数を超えるときは、</w:t>
      </w:r>
    </w:p>
    <w:p>
      <w:pPr>
        <w:pStyle w:val="0"/>
        <w:spacing w:line="276" w:lineRule="auto"/>
        <w:rPr>
          <w:rFonts w:hint="default"/>
          <w:color w:val="000000" w:themeColor="text1"/>
          <w:u w:val="none" w:color="auto"/>
        </w:rPr>
      </w:pPr>
      <w:r>
        <w:rPr>
          <w:rFonts w:hint="eastAsia"/>
          <w:color w:val="000000" w:themeColor="text1"/>
          <w:u w:val="none" w:color="auto"/>
        </w:rPr>
        <w:t>　約定期間は、遅延日数が約定期間の日数を超えた日において満了したものとみなす。</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（部分使用）</w:t>
      </w:r>
    </w:p>
    <w:p>
      <w:pPr>
        <w:pStyle w:val="0"/>
        <w:spacing w:line="276" w:lineRule="auto"/>
        <w:rPr>
          <w:rFonts w:hint="default"/>
          <w:color w:val="000000" w:themeColor="text1"/>
          <w:u w:val="none" w:color="auto"/>
        </w:rPr>
      </w:pPr>
      <w:r>
        <w:rPr>
          <w:rFonts w:hint="eastAsia"/>
          <w:color w:val="000000" w:themeColor="text1"/>
          <w:u w:val="none" w:color="auto"/>
        </w:rPr>
        <w:t>第３５条　発注者は、第３３条第５項又は第６項の規定による引渡し前においても、工事目的物の全部又</w:t>
      </w:r>
    </w:p>
    <w:p>
      <w:pPr>
        <w:pStyle w:val="0"/>
        <w:spacing w:line="276" w:lineRule="auto"/>
        <w:rPr>
          <w:rFonts w:hint="default"/>
          <w:color w:val="000000" w:themeColor="text1"/>
          <w:u w:val="none" w:color="auto"/>
        </w:rPr>
      </w:pPr>
      <w:r>
        <w:rPr>
          <w:rFonts w:hint="eastAsia"/>
          <w:color w:val="000000" w:themeColor="text1"/>
          <w:u w:val="none" w:color="auto"/>
        </w:rPr>
        <w:t>　は一部を受注者の承諾を得て使用することができる。</w:t>
      </w:r>
    </w:p>
    <w:p>
      <w:pPr>
        <w:pStyle w:val="0"/>
        <w:spacing w:line="276" w:lineRule="auto"/>
        <w:rPr>
          <w:rFonts w:hint="default"/>
          <w:color w:val="000000" w:themeColor="text1"/>
          <w:u w:val="none" w:color="auto"/>
        </w:rPr>
      </w:pPr>
      <w:r>
        <w:rPr>
          <w:rFonts w:hint="eastAsia"/>
          <w:color w:val="000000" w:themeColor="text1"/>
          <w:u w:val="none" w:color="auto"/>
        </w:rPr>
        <w:t>２　前項の場合においては、発注者は、その使用部分を善良な管理者の注意をもって使用しなければなら</w:t>
      </w:r>
    </w:p>
    <w:p>
      <w:pPr>
        <w:pStyle w:val="0"/>
        <w:spacing w:line="276" w:lineRule="auto"/>
        <w:rPr>
          <w:rFonts w:hint="default"/>
          <w:color w:val="000000" w:themeColor="text1"/>
          <w:u w:val="none" w:color="auto"/>
        </w:rPr>
      </w:pPr>
      <w:r>
        <w:rPr>
          <w:rFonts w:hint="eastAsia"/>
          <w:color w:val="000000" w:themeColor="text1"/>
          <w:u w:val="none" w:color="auto"/>
        </w:rPr>
        <w:t>　ない。</w:t>
      </w:r>
    </w:p>
    <w:p>
      <w:pPr>
        <w:pStyle w:val="0"/>
        <w:spacing w:line="276" w:lineRule="auto"/>
        <w:rPr>
          <w:rFonts w:hint="default"/>
          <w:color w:val="000000" w:themeColor="text1"/>
          <w:u w:val="none" w:color="auto"/>
        </w:rPr>
      </w:pPr>
      <w:r>
        <w:rPr>
          <w:rFonts w:hint="eastAsia"/>
          <w:color w:val="000000" w:themeColor="text1"/>
          <w:u w:val="none" w:color="auto"/>
        </w:rPr>
        <w:t>３　発注者は、第１項の規定により工事目的物の全部又は一部を使用したことによって受注者に損害を及</w:t>
      </w:r>
    </w:p>
    <w:p>
      <w:pPr>
        <w:pStyle w:val="0"/>
        <w:spacing w:line="276" w:lineRule="auto"/>
        <w:rPr>
          <w:rFonts w:hint="default"/>
          <w:color w:val="000000" w:themeColor="text1"/>
          <w:u w:val="none" w:color="auto"/>
        </w:rPr>
      </w:pPr>
      <w:r>
        <w:rPr>
          <w:rFonts w:hint="eastAsia"/>
          <w:color w:val="000000" w:themeColor="text1"/>
          <w:u w:val="none" w:color="auto"/>
        </w:rPr>
        <w:t>　ぼしたときは、必要な費用を負担しなければならない。</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（前金払及び中間前金払）</w:t>
      </w:r>
    </w:p>
    <w:p>
      <w:pPr>
        <w:pStyle w:val="0"/>
        <w:spacing w:line="276" w:lineRule="auto"/>
        <w:rPr>
          <w:rFonts w:hint="default"/>
          <w:color w:val="000000" w:themeColor="text1"/>
          <w:u w:val="none" w:color="auto"/>
        </w:rPr>
      </w:pPr>
      <w:r>
        <w:rPr>
          <w:rFonts w:hint="eastAsia"/>
          <w:color w:val="000000" w:themeColor="text1"/>
          <w:u w:val="none" w:color="auto"/>
        </w:rPr>
        <w:t>第３６条　受注者は、保証事業会社と、契約書記載の工事完成の時期を保証期限とする公共工事の前払金</w:t>
      </w:r>
    </w:p>
    <w:p>
      <w:pPr>
        <w:pStyle w:val="0"/>
        <w:spacing w:line="276" w:lineRule="auto"/>
        <w:rPr>
          <w:rFonts w:hint="default"/>
          <w:color w:val="000000" w:themeColor="text1"/>
          <w:u w:val="none" w:color="auto"/>
        </w:rPr>
      </w:pPr>
      <w:r>
        <w:rPr>
          <w:rFonts w:hint="eastAsia"/>
          <w:color w:val="000000" w:themeColor="text1"/>
          <w:u w:val="none" w:color="auto"/>
        </w:rPr>
        <w:t>　保証事業に関する法律第２条第５項に規定する保証契約（以下「保証契約」という。）を締結し、その保</w:t>
      </w:r>
    </w:p>
    <w:p>
      <w:pPr>
        <w:pStyle w:val="0"/>
        <w:spacing w:line="276" w:lineRule="auto"/>
        <w:rPr>
          <w:rFonts w:hint="default"/>
          <w:color w:val="000000" w:themeColor="text1"/>
          <w:u w:val="none" w:color="auto"/>
        </w:rPr>
      </w:pPr>
      <w:r>
        <w:rPr>
          <w:rFonts w:hint="eastAsia"/>
          <w:color w:val="000000" w:themeColor="text1"/>
          <w:u w:val="none" w:color="auto"/>
        </w:rPr>
        <w:t>　証証書を発注者に寄託して、請負代金額の１０分の４以内の前払金の支払いを発注者に請求することが</w:t>
      </w:r>
    </w:p>
    <w:p>
      <w:pPr>
        <w:pStyle w:val="0"/>
        <w:spacing w:line="276" w:lineRule="auto"/>
        <w:rPr>
          <w:rFonts w:hint="default"/>
          <w:color w:val="000000" w:themeColor="text1"/>
          <w:u w:val="none" w:color="auto"/>
        </w:rPr>
      </w:pPr>
      <w:r>
        <w:rPr>
          <w:rFonts w:hint="eastAsia"/>
          <w:color w:val="000000" w:themeColor="text1"/>
          <w:u w:val="none" w:color="auto"/>
        </w:rPr>
        <w:t>　できる。</w:t>
      </w:r>
    </w:p>
    <w:p>
      <w:pPr>
        <w:pStyle w:val="0"/>
        <w:spacing w:line="276" w:lineRule="auto"/>
        <w:rPr>
          <w:rFonts w:hint="default"/>
          <w:color w:val="000000" w:themeColor="text1"/>
          <w:u w:val="none" w:color="auto"/>
        </w:rPr>
      </w:pPr>
      <w:r>
        <w:rPr>
          <w:rFonts w:hint="eastAsia"/>
          <w:color w:val="000000" w:themeColor="text1"/>
          <w:u w:val="none" w:color="auto"/>
        </w:rPr>
        <w:t>２　発注者は、前項の規定による請求があったときは、請求を受けた日から１４日以内に前払金を支払わ</w:t>
      </w:r>
    </w:p>
    <w:p>
      <w:pPr>
        <w:pStyle w:val="0"/>
        <w:spacing w:line="276" w:lineRule="auto"/>
        <w:rPr>
          <w:rFonts w:hint="default"/>
          <w:color w:val="000000" w:themeColor="text1"/>
          <w:u w:val="none" w:color="auto"/>
        </w:rPr>
      </w:pPr>
      <w:r>
        <w:rPr>
          <w:rFonts w:hint="eastAsia"/>
          <w:color w:val="000000" w:themeColor="text1"/>
          <w:u w:val="none" w:color="auto"/>
        </w:rPr>
        <w:t>　なければならない。</w:t>
      </w:r>
    </w:p>
    <w:p>
      <w:pPr>
        <w:pStyle w:val="0"/>
        <w:spacing w:line="276" w:lineRule="auto"/>
        <w:rPr>
          <w:rFonts w:hint="default"/>
          <w:color w:val="000000" w:themeColor="text1"/>
          <w:u w:val="none" w:color="auto"/>
        </w:rPr>
      </w:pPr>
      <w:r>
        <w:rPr>
          <w:rFonts w:hint="eastAsia"/>
          <w:color w:val="000000" w:themeColor="text1"/>
          <w:u w:val="none" w:color="auto"/>
        </w:rPr>
        <w:t>３　受注者は第１項の規定により前払金の支払いを受けた後、保証事業会社と中間前払金に関し、契約書</w:t>
      </w:r>
    </w:p>
    <w:p>
      <w:pPr>
        <w:pStyle w:val="0"/>
        <w:spacing w:line="276" w:lineRule="auto"/>
        <w:ind w:firstLine="210" w:firstLineChars="100"/>
        <w:rPr>
          <w:rFonts w:hint="default"/>
          <w:color w:val="000000" w:themeColor="text1"/>
          <w:u w:val="none" w:color="auto"/>
        </w:rPr>
      </w:pPr>
      <w:r>
        <w:rPr>
          <w:rFonts w:hint="eastAsia"/>
          <w:color w:val="000000" w:themeColor="text1"/>
          <w:u w:val="none" w:color="auto"/>
        </w:rPr>
        <w:t>記載の工事完成の時期を保証期限とする保証契約を締結し、その保証証書を発注者に寄託して、請負代</w:t>
      </w:r>
    </w:p>
    <w:p>
      <w:pPr>
        <w:pStyle w:val="0"/>
        <w:spacing w:line="276" w:lineRule="auto"/>
        <w:ind w:firstLine="210" w:firstLineChars="100"/>
        <w:rPr>
          <w:rFonts w:hint="default"/>
          <w:color w:val="000000" w:themeColor="text1"/>
          <w:u w:val="none" w:color="auto"/>
        </w:rPr>
      </w:pPr>
      <w:r>
        <w:rPr>
          <w:rFonts w:hint="eastAsia"/>
          <w:color w:val="000000" w:themeColor="text1"/>
          <w:u w:val="none" w:color="auto"/>
        </w:rPr>
        <w:t>金額の１０分の２以内の中間前払金の支払いを発注者に請求することができる。この場合においては、</w:t>
      </w:r>
    </w:p>
    <w:p>
      <w:pPr>
        <w:pStyle w:val="0"/>
        <w:spacing w:line="276" w:lineRule="auto"/>
        <w:ind w:firstLine="210" w:firstLineChars="100"/>
        <w:rPr>
          <w:rFonts w:hint="default"/>
          <w:color w:val="000000" w:themeColor="text1"/>
          <w:u w:val="none" w:color="auto"/>
        </w:rPr>
      </w:pPr>
      <w:r>
        <w:rPr>
          <w:rFonts w:hint="eastAsia"/>
          <w:color w:val="000000" w:themeColor="text1"/>
          <w:u w:val="none" w:color="auto"/>
        </w:rPr>
        <w:t>前項の規定を準用する。</w:t>
      </w:r>
    </w:p>
    <w:p>
      <w:pPr>
        <w:pStyle w:val="0"/>
        <w:spacing w:line="276" w:lineRule="auto"/>
        <w:rPr>
          <w:rFonts w:hint="default"/>
          <w:color w:val="000000" w:themeColor="text1"/>
          <w:u w:val="none" w:color="auto"/>
        </w:rPr>
      </w:pPr>
      <w:r>
        <w:rPr>
          <w:rFonts w:hint="eastAsia"/>
          <w:color w:val="000000" w:themeColor="text1"/>
          <w:u w:val="none" w:color="auto"/>
        </w:rPr>
        <w:t>４　受注者は、前項の中間前払金の支払いを請求しようとするときは、あらかじめ、発注者の中間前金払</w:t>
      </w:r>
    </w:p>
    <w:p>
      <w:pPr>
        <w:pStyle w:val="0"/>
        <w:spacing w:line="276" w:lineRule="auto"/>
        <w:ind w:firstLine="210" w:firstLineChars="100"/>
        <w:rPr>
          <w:rFonts w:hint="default"/>
          <w:color w:val="000000" w:themeColor="text1"/>
          <w:u w:val="none" w:color="auto"/>
        </w:rPr>
      </w:pPr>
      <w:r>
        <w:rPr>
          <w:rFonts w:hint="eastAsia"/>
          <w:color w:val="000000" w:themeColor="text1"/>
          <w:u w:val="none" w:color="auto"/>
        </w:rPr>
        <w:t>に係る認定を受けなければならない。この場合において、発注者は、受注者の請求があったときは、直</w:t>
      </w:r>
    </w:p>
    <w:p>
      <w:pPr>
        <w:pStyle w:val="0"/>
        <w:spacing w:line="276" w:lineRule="auto"/>
        <w:ind w:firstLine="210" w:firstLineChars="100"/>
        <w:rPr>
          <w:rFonts w:hint="default"/>
          <w:color w:val="000000" w:themeColor="text1"/>
          <w:u w:val="none" w:color="auto"/>
        </w:rPr>
      </w:pPr>
      <w:r>
        <w:rPr>
          <w:rFonts w:hint="eastAsia"/>
          <w:color w:val="000000" w:themeColor="text1"/>
          <w:u w:val="none" w:color="auto"/>
        </w:rPr>
        <w:t>ちに認定を行い、当該認定の結果を受注者に通知しなければならない。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５　受注者は、請負代金額が著しく増額された場合においては、その増額後の請負代金額の１０分の４（第</w:t>
      </w:r>
    </w:p>
    <w:p>
      <w:pPr>
        <w:pStyle w:val="0"/>
        <w:spacing w:line="276" w:lineRule="auto"/>
        <w:ind w:firstLine="210" w:firstLineChars="100"/>
        <w:rPr>
          <w:rFonts w:hint="default"/>
          <w:color w:val="000000" w:themeColor="text1"/>
          <w:u w:val="none" w:color="auto"/>
        </w:rPr>
      </w:pPr>
      <w:r>
        <w:rPr>
          <w:rFonts w:hint="eastAsia"/>
          <w:color w:val="000000" w:themeColor="text1"/>
          <w:u w:val="none" w:color="auto"/>
        </w:rPr>
        <w:t>３項の規定により中間前払金の支払いを受けているときは、１０分の６）から受領済みの前払金額及び</w:t>
      </w:r>
    </w:p>
    <w:p>
      <w:pPr>
        <w:pStyle w:val="0"/>
        <w:spacing w:line="276" w:lineRule="auto"/>
        <w:ind w:firstLine="210" w:firstLineChars="100"/>
        <w:rPr>
          <w:rFonts w:hint="default"/>
          <w:color w:val="000000" w:themeColor="text1"/>
          <w:u w:val="none" w:color="auto"/>
        </w:rPr>
      </w:pPr>
      <w:r>
        <w:rPr>
          <w:rFonts w:hint="eastAsia"/>
          <w:color w:val="000000" w:themeColor="text1"/>
          <w:u w:val="none" w:color="auto"/>
        </w:rPr>
        <w:t>中間前払金額を差し引いた額に相当する額の範囲内で前払金及び中間前払金の支払いを請求することが</w:t>
      </w:r>
    </w:p>
    <w:p>
      <w:pPr>
        <w:pStyle w:val="0"/>
        <w:spacing w:line="276" w:lineRule="auto"/>
        <w:ind w:firstLine="210" w:firstLineChars="100"/>
        <w:rPr>
          <w:rFonts w:hint="default"/>
          <w:color w:val="000000" w:themeColor="text1"/>
          <w:u w:val="none" w:color="auto"/>
        </w:rPr>
      </w:pPr>
      <w:r>
        <w:rPr>
          <w:rFonts w:hint="eastAsia"/>
          <w:color w:val="000000" w:themeColor="text1"/>
          <w:u w:val="none" w:color="auto"/>
        </w:rPr>
        <w:t>できる。この場合においては、第２項の規定を準用する。</w:t>
      </w:r>
    </w:p>
    <w:p>
      <w:pPr>
        <w:pStyle w:val="0"/>
        <w:spacing w:line="276" w:lineRule="auto"/>
        <w:rPr>
          <w:rFonts w:hint="default"/>
          <w:color w:val="000000" w:themeColor="text1"/>
          <w:u w:val="none" w:color="auto"/>
        </w:rPr>
      </w:pPr>
      <w:r>
        <w:rPr>
          <w:rFonts w:hint="eastAsia"/>
          <w:color w:val="000000" w:themeColor="text1"/>
          <w:u w:val="none" w:color="auto"/>
        </w:rPr>
        <w:t>６　受注者は、請負代金額が著しく減額された場合において、受領済みの前払金額及び中間前払金額が減</w:t>
      </w:r>
    </w:p>
    <w:p>
      <w:pPr>
        <w:pStyle w:val="0"/>
        <w:spacing w:line="276" w:lineRule="auto"/>
        <w:ind w:firstLine="210" w:firstLineChars="100"/>
        <w:rPr>
          <w:rFonts w:hint="default"/>
          <w:color w:val="000000" w:themeColor="text1"/>
          <w:u w:val="none" w:color="auto"/>
        </w:rPr>
      </w:pPr>
      <w:r>
        <w:rPr>
          <w:rFonts w:hint="eastAsia"/>
          <w:color w:val="000000" w:themeColor="text1"/>
          <w:u w:val="none" w:color="auto"/>
        </w:rPr>
        <w:t>額後の請負代金額の１０分の５（第３項の規定により中間前払金の支払を受けているときは、３分の２）</w:t>
      </w:r>
    </w:p>
    <w:p>
      <w:pPr>
        <w:pStyle w:val="0"/>
        <w:spacing w:line="276" w:lineRule="auto"/>
        <w:ind w:firstLine="210" w:firstLineChars="100"/>
        <w:rPr>
          <w:rFonts w:hint="default"/>
          <w:color w:val="000000" w:themeColor="text1"/>
          <w:u w:val="none" w:color="auto"/>
        </w:rPr>
      </w:pPr>
      <w:r>
        <w:rPr>
          <w:rFonts w:hint="eastAsia"/>
          <w:color w:val="000000" w:themeColor="text1"/>
          <w:u w:val="none" w:color="auto"/>
        </w:rPr>
        <w:t>を超えるときは、受注者は、発注者の指定する期日までにその超過額を返還しなければならない。ただ</w:t>
      </w:r>
    </w:p>
    <w:p>
      <w:pPr>
        <w:pStyle w:val="0"/>
        <w:spacing w:line="276" w:lineRule="auto"/>
        <w:ind w:firstLine="210" w:firstLineChars="100"/>
        <w:rPr>
          <w:rFonts w:hint="default"/>
          <w:color w:val="000000" w:themeColor="text1"/>
          <w:u w:val="none" w:color="auto"/>
        </w:rPr>
      </w:pPr>
      <w:r>
        <w:rPr>
          <w:rFonts w:hint="eastAsia"/>
          <w:color w:val="000000" w:themeColor="text1"/>
          <w:u w:val="none" w:color="auto"/>
        </w:rPr>
        <w:t>し、第３９条又は第４０条の規定による支払いをしようとするときは、発注者はその支払額の中からそ</w:t>
      </w:r>
    </w:p>
    <w:p>
      <w:pPr>
        <w:pStyle w:val="0"/>
        <w:spacing w:line="276" w:lineRule="auto"/>
        <w:ind w:firstLine="210" w:firstLineChars="100"/>
        <w:rPr>
          <w:rFonts w:hint="default"/>
          <w:color w:val="000000" w:themeColor="text1"/>
          <w:u w:val="none" w:color="auto"/>
        </w:rPr>
      </w:pPr>
      <w:r>
        <w:rPr>
          <w:rFonts w:hint="eastAsia"/>
          <w:color w:val="000000" w:themeColor="text1"/>
          <w:u w:val="none" w:color="auto"/>
        </w:rPr>
        <w:t>の超過額を控除することができる。</w:t>
      </w:r>
    </w:p>
    <w:p>
      <w:pPr>
        <w:pStyle w:val="0"/>
        <w:spacing w:line="276" w:lineRule="auto"/>
        <w:rPr>
          <w:rFonts w:hint="default"/>
          <w:color w:val="000000" w:themeColor="text1"/>
          <w:u w:val="none" w:color="auto"/>
        </w:rPr>
      </w:pPr>
      <w:r>
        <w:rPr>
          <w:rFonts w:hint="eastAsia"/>
          <w:color w:val="000000" w:themeColor="text1"/>
          <w:u w:val="none" w:color="auto"/>
        </w:rPr>
        <w:t>７　前項の超過額が相当の額に達し、返還することが前払金及び中間前払金の使用状況からみて著しく不</w:t>
      </w:r>
    </w:p>
    <w:p>
      <w:pPr>
        <w:pStyle w:val="0"/>
        <w:spacing w:line="276" w:lineRule="auto"/>
        <w:ind w:firstLine="210" w:firstLineChars="100"/>
        <w:rPr>
          <w:rFonts w:hint="default"/>
          <w:color w:val="000000" w:themeColor="text1"/>
          <w:u w:val="none" w:color="auto"/>
        </w:rPr>
      </w:pPr>
      <w:r>
        <w:rPr>
          <w:rFonts w:hint="eastAsia"/>
          <w:color w:val="000000" w:themeColor="text1"/>
          <w:u w:val="none" w:color="auto"/>
        </w:rPr>
        <w:t>適当であると認められるときは、発注者と受注者とが協議して返還すべき超過額を定める。ただし、請</w:t>
      </w:r>
    </w:p>
    <w:p>
      <w:pPr>
        <w:pStyle w:val="0"/>
        <w:spacing w:line="276" w:lineRule="auto"/>
        <w:ind w:firstLine="210" w:firstLineChars="100"/>
        <w:rPr>
          <w:rFonts w:hint="default"/>
          <w:color w:val="000000" w:themeColor="text1"/>
          <w:u w:val="none" w:color="auto"/>
        </w:rPr>
      </w:pPr>
      <w:r>
        <w:rPr>
          <w:rFonts w:hint="eastAsia"/>
          <w:color w:val="000000" w:themeColor="text1"/>
          <w:u w:val="none" w:color="auto"/>
        </w:rPr>
        <w:t>負代金額が減額された日から７日以内に協議が整わない場合には、発注者が定め受注者に通知する。</w:t>
      </w:r>
    </w:p>
    <w:p>
      <w:pPr>
        <w:pStyle w:val="0"/>
        <w:spacing w:line="276" w:lineRule="auto"/>
        <w:rPr>
          <w:rFonts w:hint="default"/>
          <w:color w:val="000000" w:themeColor="text1"/>
          <w:u w:val="none" w:color="auto"/>
        </w:rPr>
      </w:pPr>
      <w:r>
        <w:rPr>
          <w:rFonts w:hint="eastAsia"/>
          <w:color w:val="000000" w:themeColor="text1"/>
          <w:u w:val="none" w:color="auto"/>
        </w:rPr>
        <w:t>８　発注者は、受注者が第６項の期間内に超過額を返還しなかったときは、その未返還額につき、同項の</w:t>
      </w:r>
    </w:p>
    <w:p>
      <w:pPr>
        <w:pStyle w:val="0"/>
        <w:spacing w:line="276" w:lineRule="auto"/>
        <w:ind w:left="210" w:leftChars="100" w:firstLine="0" w:firstLineChars="0"/>
        <w:rPr>
          <w:rFonts w:hint="default"/>
          <w:color w:val="000000" w:themeColor="text1"/>
          <w:u w:val="none" w:color="auto"/>
        </w:rPr>
      </w:pPr>
      <w:r>
        <w:rPr>
          <w:rFonts w:hint="eastAsia"/>
          <w:color w:val="000000" w:themeColor="text1"/>
          <w:u w:val="none" w:color="auto"/>
        </w:rPr>
        <w:t>期間を経過した日から返還する日までの期間について、その日数に応じ、その日数に応じ、政府契約の支　払遅延防止等に関する法律（昭和２４年法律第２５６号）第８条第１項の規定により財務大臣　が決定する率（年当たりの割合は、閏年の日を含む期間についても、３６５日の割合とする。以下第５６条、第５７条及び第６２条において同じ。）で計算した額の遅延利息の支払いを請求することができる。</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（保証契約の変更）</w:t>
      </w:r>
    </w:p>
    <w:p>
      <w:pPr>
        <w:pStyle w:val="0"/>
        <w:spacing w:line="276" w:lineRule="auto"/>
        <w:rPr>
          <w:rFonts w:hint="default"/>
          <w:color w:val="000000" w:themeColor="text1"/>
          <w:u w:val="none" w:color="auto"/>
        </w:rPr>
      </w:pPr>
      <w:r>
        <w:rPr>
          <w:rFonts w:hint="eastAsia"/>
          <w:color w:val="000000" w:themeColor="text1"/>
          <w:u w:val="none" w:color="auto"/>
        </w:rPr>
        <w:t>第３７条　受注者は、前条第５項の規定により受領済みの前払金及び中間前払金に追加してさらに前払金</w:t>
      </w:r>
    </w:p>
    <w:p>
      <w:pPr>
        <w:pStyle w:val="0"/>
        <w:spacing w:line="276" w:lineRule="auto"/>
        <w:rPr>
          <w:rFonts w:hint="default"/>
          <w:color w:val="000000" w:themeColor="text1"/>
          <w:u w:val="none" w:color="auto"/>
        </w:rPr>
      </w:pPr>
      <w:r>
        <w:rPr>
          <w:rFonts w:hint="eastAsia"/>
          <w:color w:val="000000" w:themeColor="text1"/>
          <w:u w:val="none" w:color="auto"/>
        </w:rPr>
        <w:t>　及び中間前払金の支払いを請求する場合には、あらかじめ、保証契約を変更し、変更後の保証証書を発</w:t>
      </w:r>
    </w:p>
    <w:p>
      <w:pPr>
        <w:pStyle w:val="0"/>
        <w:spacing w:line="276" w:lineRule="auto"/>
        <w:rPr>
          <w:rFonts w:hint="default"/>
          <w:color w:val="000000" w:themeColor="text1"/>
          <w:u w:val="none" w:color="auto"/>
        </w:rPr>
      </w:pPr>
      <w:r>
        <w:rPr>
          <w:rFonts w:hint="eastAsia"/>
          <w:color w:val="000000" w:themeColor="text1"/>
          <w:u w:val="none" w:color="auto"/>
        </w:rPr>
        <w:t>　注者に寄託しなければならない。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２　受注者は、前項に定める場合のほか、請負代金額が減額された場合において、保証契約を変更したと</w:t>
      </w:r>
    </w:p>
    <w:p>
      <w:pPr>
        <w:pStyle w:val="0"/>
        <w:spacing w:line="276" w:lineRule="auto"/>
        <w:rPr>
          <w:rFonts w:hint="default"/>
          <w:color w:val="000000" w:themeColor="text1"/>
          <w:u w:val="none" w:color="auto"/>
        </w:rPr>
      </w:pPr>
      <w:r>
        <w:rPr>
          <w:rFonts w:hint="eastAsia"/>
          <w:color w:val="000000" w:themeColor="text1"/>
          <w:u w:val="none" w:color="auto"/>
        </w:rPr>
        <w:t>　きは、変更後の保証証書を直ちに発注者に寄託しなければならない。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３　受注者は、前払金額及び中間前払金額の変更を伴わない工期の変更が行われた場合には、発注者に代</w:t>
      </w:r>
    </w:p>
    <w:p>
      <w:pPr>
        <w:pStyle w:val="0"/>
        <w:spacing w:line="276" w:lineRule="auto"/>
        <w:rPr>
          <w:rFonts w:hint="default"/>
          <w:color w:val="000000" w:themeColor="text1"/>
          <w:u w:val="none" w:color="auto"/>
        </w:rPr>
      </w:pPr>
      <w:r>
        <w:rPr>
          <w:rFonts w:hint="eastAsia"/>
          <w:color w:val="000000" w:themeColor="text1"/>
          <w:u w:val="none" w:color="auto"/>
        </w:rPr>
        <w:t>　わりその旨を保証事業会社に直ちに通知するものとする。</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（前払金の使用等）</w:t>
      </w:r>
    </w:p>
    <w:p>
      <w:pPr>
        <w:pStyle w:val="0"/>
        <w:spacing w:line="276" w:lineRule="auto"/>
        <w:rPr>
          <w:rFonts w:hint="default"/>
          <w:color w:val="000000" w:themeColor="text1"/>
          <w:u w:val="none" w:color="auto"/>
        </w:rPr>
      </w:pPr>
      <w:r>
        <w:rPr>
          <w:rFonts w:hint="eastAsia"/>
          <w:color w:val="000000" w:themeColor="text1"/>
          <w:u w:val="none" w:color="auto"/>
        </w:rPr>
        <w:t>第３８条　受注者は、前払金及び中間前払金をこの工事の材料費、労務費、機械器具の賃借料、機械購入</w:t>
      </w:r>
    </w:p>
    <w:p>
      <w:pPr>
        <w:pStyle w:val="0"/>
        <w:spacing w:line="276" w:lineRule="auto"/>
        <w:rPr>
          <w:rFonts w:hint="default"/>
          <w:color w:val="000000" w:themeColor="text1"/>
          <w:u w:val="none" w:color="auto"/>
        </w:rPr>
      </w:pPr>
      <w:r>
        <w:rPr>
          <w:rFonts w:hint="eastAsia"/>
          <w:color w:val="000000" w:themeColor="text1"/>
          <w:u w:val="none" w:color="auto"/>
        </w:rPr>
        <w:t>　費（この工事において償却される割合に相当する額に限る。）、動力費、支払運賃、修繕費、仮設費、労</w:t>
      </w:r>
    </w:p>
    <w:p>
      <w:pPr>
        <w:pStyle w:val="0"/>
        <w:spacing w:line="276" w:lineRule="auto"/>
        <w:rPr>
          <w:rFonts w:hint="default"/>
          <w:color w:val="000000" w:themeColor="text1"/>
          <w:u w:val="none" w:color="auto"/>
        </w:rPr>
      </w:pPr>
      <w:r>
        <w:rPr>
          <w:rFonts w:hint="eastAsia"/>
          <w:color w:val="000000" w:themeColor="text1"/>
          <w:u w:val="none" w:color="auto"/>
        </w:rPr>
        <w:t>　働者災害補償保険料及び保証料に相当する額として必要な経費以外の支払いに充当してはならない。</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（部分払）</w:t>
      </w:r>
    </w:p>
    <w:p>
      <w:pPr>
        <w:pStyle w:val="0"/>
        <w:spacing w:line="276" w:lineRule="auto"/>
        <w:rPr>
          <w:rFonts w:hint="default"/>
          <w:color w:val="000000" w:themeColor="text1"/>
          <w:u w:val="none" w:color="auto"/>
        </w:rPr>
      </w:pPr>
      <w:r>
        <w:rPr>
          <w:rFonts w:hint="eastAsia"/>
          <w:color w:val="000000" w:themeColor="text1"/>
          <w:u w:val="none" w:color="auto"/>
        </w:rPr>
        <w:t>第３９条　受注者は、工事の完成前に、出来形部分並びに工事現場に搬入済みの工事材料及び製造工場等</w:t>
      </w:r>
    </w:p>
    <w:p>
      <w:pPr>
        <w:pStyle w:val="0"/>
        <w:spacing w:line="276" w:lineRule="auto"/>
        <w:rPr>
          <w:rFonts w:hint="default"/>
          <w:color w:val="000000" w:themeColor="text1"/>
          <w:u w:val="none" w:color="auto"/>
        </w:rPr>
      </w:pPr>
      <w:r>
        <w:rPr>
          <w:rFonts w:hint="eastAsia"/>
          <w:color w:val="000000" w:themeColor="text1"/>
          <w:u w:val="none" w:color="auto"/>
        </w:rPr>
        <w:t>　にある工場製品（第１４条第２項の規定により監督員の検査を要するものにあっては当該検査に合格し</w:t>
      </w:r>
    </w:p>
    <w:p>
      <w:pPr>
        <w:pStyle w:val="0"/>
        <w:spacing w:line="276" w:lineRule="auto"/>
        <w:rPr>
          <w:rFonts w:hint="default"/>
          <w:color w:val="000000" w:themeColor="text1"/>
          <w:u w:val="none" w:color="auto"/>
        </w:rPr>
      </w:pPr>
      <w:r>
        <w:rPr>
          <w:rFonts w:hint="eastAsia"/>
          <w:color w:val="000000" w:themeColor="text1"/>
          <w:u w:val="none" w:color="auto"/>
        </w:rPr>
        <w:t>　たもの、監督員の検査を要しないものにあっては設計図書で部分払の対象とすることを指定したものに</w:t>
      </w:r>
    </w:p>
    <w:p>
      <w:pPr>
        <w:pStyle w:val="0"/>
        <w:spacing w:line="276" w:lineRule="auto"/>
        <w:rPr>
          <w:rFonts w:hint="default"/>
          <w:color w:val="000000" w:themeColor="text1"/>
          <w:u w:val="none" w:color="auto"/>
        </w:rPr>
      </w:pPr>
      <w:r>
        <w:rPr>
          <w:rFonts w:hint="eastAsia"/>
          <w:color w:val="000000" w:themeColor="text1"/>
          <w:u w:val="none" w:color="auto"/>
        </w:rPr>
        <w:t>　限る。）に相応する請負代金相当額の１０分の９以内の額について、次項から第７項までに定めるところ</w:t>
      </w:r>
    </w:p>
    <w:p>
      <w:pPr>
        <w:pStyle w:val="0"/>
        <w:spacing w:line="276" w:lineRule="auto"/>
        <w:rPr>
          <w:rFonts w:hint="default"/>
          <w:color w:val="000000" w:themeColor="text1"/>
          <w:u w:val="none" w:color="auto"/>
        </w:rPr>
      </w:pPr>
      <w:r>
        <w:rPr>
          <w:rFonts w:hint="eastAsia"/>
          <w:color w:val="000000" w:themeColor="text1"/>
          <w:u w:val="none" w:color="auto"/>
        </w:rPr>
        <w:t>　により部分払を請求することができる。ただし、この請求は工期中　回を超えることはできない。</w:t>
      </w:r>
    </w:p>
    <w:p>
      <w:pPr>
        <w:pStyle w:val="0"/>
        <w:spacing w:line="276" w:lineRule="auto"/>
        <w:rPr>
          <w:rFonts w:hint="default"/>
          <w:color w:val="000000" w:themeColor="text1"/>
          <w:u w:val="none" w:color="auto"/>
        </w:rPr>
      </w:pPr>
      <w:r>
        <w:rPr>
          <w:rFonts w:hint="eastAsia"/>
          <w:color w:val="000000" w:themeColor="text1"/>
          <w:u w:val="none" w:color="auto"/>
        </w:rPr>
        <w:t>２　受注者は、部分払を請求しようとするときは、あらかじめ、当該請求に係る出来形部分又は工事現場</w:t>
      </w:r>
    </w:p>
    <w:p>
      <w:pPr>
        <w:pStyle w:val="0"/>
        <w:spacing w:line="276" w:lineRule="auto"/>
        <w:rPr>
          <w:rFonts w:hint="default"/>
          <w:color w:val="000000" w:themeColor="text1"/>
          <w:u w:val="none" w:color="auto"/>
        </w:rPr>
      </w:pPr>
      <w:r>
        <w:rPr>
          <w:rFonts w:hint="eastAsia"/>
          <w:color w:val="000000" w:themeColor="text1"/>
          <w:u w:val="none" w:color="auto"/>
        </w:rPr>
        <w:t>　に搬入済みの工事材料若しくは製造工場等にある工場製品の確認を発注者に請求しなければならない。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３　発注者は、前項の場合において、当該請求を受けた日から１４日以内に、受注者の立会いの上、設計</w:t>
      </w:r>
    </w:p>
    <w:p>
      <w:pPr>
        <w:pStyle w:val="0"/>
        <w:spacing w:line="276" w:lineRule="auto"/>
        <w:rPr>
          <w:rFonts w:hint="default"/>
          <w:color w:val="000000" w:themeColor="text1"/>
          <w:u w:val="none" w:color="auto"/>
        </w:rPr>
      </w:pPr>
      <w:r>
        <w:rPr>
          <w:rFonts w:hint="eastAsia"/>
          <w:color w:val="000000" w:themeColor="text1"/>
          <w:u w:val="none" w:color="auto"/>
        </w:rPr>
        <w:t>　図書に定めるところにより、同項の確認をするための検査を行い、当該確認の結果を受注者に通知しな</w:t>
      </w:r>
    </w:p>
    <w:p>
      <w:pPr>
        <w:pStyle w:val="0"/>
        <w:spacing w:line="276" w:lineRule="auto"/>
        <w:rPr>
          <w:rFonts w:hint="default"/>
          <w:color w:val="000000" w:themeColor="text1"/>
          <w:u w:val="none" w:color="auto"/>
        </w:rPr>
      </w:pPr>
      <w:r>
        <w:rPr>
          <w:rFonts w:hint="eastAsia"/>
          <w:color w:val="000000" w:themeColor="text1"/>
          <w:u w:val="none" w:color="auto"/>
        </w:rPr>
        <w:t>　ければならない。この場合において、発注者は、必要があると認められるときは、その理由を受注者に</w:t>
      </w:r>
    </w:p>
    <w:p>
      <w:pPr>
        <w:pStyle w:val="0"/>
        <w:spacing w:line="276" w:lineRule="auto"/>
        <w:rPr>
          <w:rFonts w:hint="default"/>
          <w:color w:val="000000" w:themeColor="text1"/>
          <w:u w:val="none" w:color="auto"/>
        </w:rPr>
      </w:pPr>
      <w:r>
        <w:rPr>
          <w:rFonts w:hint="eastAsia"/>
          <w:color w:val="000000" w:themeColor="text1"/>
          <w:u w:val="none" w:color="auto"/>
        </w:rPr>
        <w:t>　通知して、出来形部分を最小限度破壊して検査することができる。</w:t>
      </w:r>
    </w:p>
    <w:p>
      <w:pPr>
        <w:pStyle w:val="0"/>
        <w:spacing w:line="276" w:lineRule="auto"/>
        <w:rPr>
          <w:rFonts w:hint="default"/>
          <w:color w:val="000000" w:themeColor="text1"/>
          <w:u w:val="none" w:color="auto"/>
        </w:rPr>
      </w:pPr>
      <w:r>
        <w:rPr>
          <w:rFonts w:hint="eastAsia"/>
          <w:color w:val="000000" w:themeColor="text1"/>
          <w:u w:val="none" w:color="auto"/>
        </w:rPr>
        <w:t>４　前項の場合において、検査又は復旧に直接要する費用は、受注者の負担とする。</w:t>
      </w:r>
    </w:p>
    <w:p>
      <w:pPr>
        <w:pStyle w:val="0"/>
        <w:spacing w:line="276" w:lineRule="auto"/>
        <w:rPr>
          <w:rFonts w:hint="default"/>
          <w:color w:val="000000" w:themeColor="text1"/>
          <w:u w:val="none" w:color="auto"/>
        </w:rPr>
      </w:pPr>
      <w:r>
        <w:rPr>
          <w:rFonts w:hint="eastAsia"/>
          <w:color w:val="000000" w:themeColor="text1"/>
          <w:u w:val="none" w:color="auto"/>
        </w:rPr>
        <w:t>５　受注者は、第３項の規定による確認があったときは、部分払を請求することができる。この場合にお</w:t>
      </w:r>
    </w:p>
    <w:p>
      <w:pPr>
        <w:pStyle w:val="0"/>
        <w:spacing w:line="276" w:lineRule="auto"/>
        <w:rPr>
          <w:rFonts w:hint="default"/>
          <w:color w:val="000000" w:themeColor="text1"/>
          <w:u w:val="none" w:color="auto"/>
        </w:rPr>
      </w:pPr>
      <w:r>
        <w:rPr>
          <w:rFonts w:hint="eastAsia"/>
          <w:color w:val="000000" w:themeColor="text1"/>
          <w:u w:val="none" w:color="auto"/>
        </w:rPr>
        <w:t>　いては、発注者は、当該請求を受けた日から１４日以内に部分払金を支払わなければならない。</w:t>
      </w:r>
    </w:p>
    <w:p>
      <w:pPr>
        <w:pStyle w:val="0"/>
        <w:spacing w:line="276" w:lineRule="auto"/>
        <w:rPr>
          <w:rFonts w:hint="default"/>
          <w:color w:val="000000" w:themeColor="text1"/>
          <w:u w:val="none" w:color="auto"/>
        </w:rPr>
      </w:pPr>
      <w:r>
        <w:rPr>
          <w:rFonts w:hint="eastAsia"/>
          <w:color w:val="000000" w:themeColor="text1"/>
          <w:u w:val="none" w:color="auto"/>
        </w:rPr>
        <w:t>６　部分払金の額は、次の式により算定する。この場合において第１項の請負代金相当額は、発注者と受</w:t>
      </w:r>
    </w:p>
    <w:p>
      <w:pPr>
        <w:pStyle w:val="0"/>
        <w:spacing w:line="276" w:lineRule="auto"/>
        <w:rPr>
          <w:rFonts w:hint="default"/>
          <w:color w:val="000000" w:themeColor="text1"/>
          <w:u w:val="none" w:color="auto"/>
        </w:rPr>
      </w:pPr>
      <w:r>
        <w:rPr>
          <w:rFonts w:hint="eastAsia"/>
          <w:color w:val="000000" w:themeColor="text1"/>
          <w:u w:val="none" w:color="auto"/>
        </w:rPr>
        <w:t>　注者とが協議して定める。ただし、発注者が前項の請求を受けた日から７日以内に協議が整わない場合</w:t>
      </w:r>
    </w:p>
    <w:p>
      <w:pPr>
        <w:pStyle w:val="0"/>
        <w:spacing w:line="276" w:lineRule="auto"/>
        <w:rPr>
          <w:rFonts w:hint="default"/>
          <w:color w:val="000000" w:themeColor="text1"/>
          <w:u w:val="none" w:color="auto"/>
        </w:rPr>
      </w:pPr>
      <w:r>
        <w:rPr>
          <w:rFonts w:hint="eastAsia"/>
          <w:color w:val="000000" w:themeColor="text1"/>
          <w:u w:val="none" w:color="auto"/>
        </w:rPr>
        <w:t>　には、発注者が定め、受注者に通知する。</w:t>
      </w:r>
    </w:p>
    <w:p>
      <w:pPr>
        <w:pStyle w:val="0"/>
        <w:spacing w:line="276" w:lineRule="auto"/>
        <w:rPr>
          <w:rFonts w:hint="default"/>
          <w:color w:val="000000" w:themeColor="text1"/>
          <w:u w:val="none" w:color="auto"/>
        </w:rPr>
      </w:pPr>
      <w:r>
        <w:rPr>
          <w:rFonts w:hint="eastAsia"/>
          <w:color w:val="000000" w:themeColor="text1"/>
          <w:u w:val="none" w:color="auto"/>
        </w:rPr>
        <w:t>　　部分払金の額≦第１項の請負代金相当額×（９／１０－（前払金額＋中間前払金額）／請負代金額）</w:t>
      </w:r>
    </w:p>
    <w:p>
      <w:pPr>
        <w:pStyle w:val="0"/>
        <w:spacing w:line="276" w:lineRule="auto"/>
        <w:rPr>
          <w:rFonts w:hint="default"/>
          <w:color w:val="000000" w:themeColor="text1"/>
          <w:u w:val="none" w:color="auto"/>
        </w:rPr>
      </w:pPr>
      <w:r>
        <w:rPr>
          <w:rFonts w:hint="eastAsia"/>
          <w:color w:val="000000" w:themeColor="text1"/>
          <w:u w:val="none" w:color="auto"/>
        </w:rPr>
        <w:t>７　第５項の規定により部分払金の支払いがあった後、再度部分払の請求をする場合においては、第１項</w:t>
      </w:r>
    </w:p>
    <w:p>
      <w:pPr>
        <w:pStyle w:val="0"/>
        <w:spacing w:line="276" w:lineRule="auto"/>
        <w:rPr>
          <w:rFonts w:hint="default"/>
          <w:color w:val="000000" w:themeColor="text1"/>
          <w:u w:val="none" w:color="auto"/>
        </w:rPr>
      </w:pPr>
      <w:r>
        <w:rPr>
          <w:rFonts w:hint="eastAsia"/>
          <w:color w:val="000000" w:themeColor="text1"/>
          <w:u w:val="none" w:color="auto"/>
        </w:rPr>
        <w:t>　及び前項中「請負代金相当額」とあるのは「請負代金相当額から既に部分払の対象となった請負代金相</w:t>
      </w:r>
    </w:p>
    <w:p>
      <w:pPr>
        <w:pStyle w:val="0"/>
        <w:spacing w:line="276" w:lineRule="auto"/>
        <w:rPr>
          <w:rFonts w:hint="default"/>
          <w:color w:val="000000" w:themeColor="text1"/>
          <w:u w:val="none" w:color="auto"/>
        </w:rPr>
      </w:pPr>
      <w:r>
        <w:rPr>
          <w:rFonts w:hint="eastAsia"/>
          <w:color w:val="000000" w:themeColor="text1"/>
          <w:u w:val="none" w:color="auto"/>
        </w:rPr>
        <w:t>　当額を控除した額」とするものとする。</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（部分引渡し）</w:t>
      </w:r>
    </w:p>
    <w:p>
      <w:pPr>
        <w:pStyle w:val="0"/>
        <w:spacing w:line="276" w:lineRule="auto"/>
        <w:rPr>
          <w:rFonts w:hint="default"/>
          <w:color w:val="000000" w:themeColor="text1"/>
          <w:u w:val="none" w:color="auto"/>
        </w:rPr>
      </w:pPr>
      <w:r>
        <w:rPr>
          <w:rFonts w:hint="eastAsia"/>
          <w:color w:val="000000" w:themeColor="text1"/>
          <w:u w:val="none" w:color="auto"/>
        </w:rPr>
        <w:t>第４０条　工事目的物について、発注者が設計図書において工事の完成に先だって引渡しを受けるべきこ</w:t>
      </w:r>
    </w:p>
    <w:p>
      <w:pPr>
        <w:pStyle w:val="0"/>
        <w:spacing w:line="276" w:lineRule="auto"/>
        <w:rPr>
          <w:rFonts w:hint="default"/>
          <w:color w:val="000000" w:themeColor="text1"/>
          <w:u w:val="none" w:color="auto"/>
        </w:rPr>
      </w:pPr>
      <w:r>
        <w:rPr>
          <w:rFonts w:hint="eastAsia"/>
          <w:color w:val="000000" w:themeColor="text1"/>
          <w:u w:val="none" w:color="auto"/>
        </w:rPr>
        <w:t>　とを指定した部分（以下「指定部分」という。）がある場合において、当該指定部分の工事が完了したと</w:t>
      </w:r>
    </w:p>
    <w:p>
      <w:pPr>
        <w:pStyle w:val="0"/>
        <w:spacing w:line="276" w:lineRule="auto"/>
        <w:rPr>
          <w:rFonts w:hint="default"/>
          <w:color w:val="000000" w:themeColor="text1"/>
          <w:u w:val="none" w:color="auto"/>
        </w:rPr>
      </w:pPr>
      <w:r>
        <w:rPr>
          <w:rFonts w:hint="eastAsia"/>
          <w:color w:val="000000" w:themeColor="text1"/>
          <w:u w:val="none" w:color="auto"/>
        </w:rPr>
        <w:t>　きについては、第３３条中「工事」とあるのは「指定部分に係る工事」と、「工事目的物」とあるのは「指</w:t>
      </w:r>
    </w:p>
    <w:p>
      <w:pPr>
        <w:pStyle w:val="0"/>
        <w:spacing w:line="276" w:lineRule="auto"/>
        <w:rPr>
          <w:rFonts w:hint="default"/>
          <w:color w:val="000000" w:themeColor="text1"/>
          <w:u w:val="none" w:color="auto"/>
        </w:rPr>
      </w:pPr>
      <w:r>
        <w:rPr>
          <w:rFonts w:hint="eastAsia"/>
          <w:color w:val="000000" w:themeColor="text1"/>
          <w:u w:val="none" w:color="auto"/>
        </w:rPr>
        <w:t>　定部分に係る工事目的物」と、同条第６項及び第３４条中「請負代金」とあるのは「部分引渡しに係る</w:t>
      </w:r>
    </w:p>
    <w:p>
      <w:pPr>
        <w:pStyle w:val="0"/>
        <w:spacing w:line="276" w:lineRule="auto"/>
        <w:rPr>
          <w:rFonts w:hint="default"/>
          <w:color w:val="000000" w:themeColor="text1"/>
          <w:u w:val="none" w:color="auto"/>
        </w:rPr>
      </w:pPr>
      <w:r>
        <w:rPr>
          <w:rFonts w:hint="eastAsia"/>
          <w:color w:val="000000" w:themeColor="text1"/>
          <w:u w:val="none" w:color="auto"/>
        </w:rPr>
        <w:t>　請負代金」と読み替えて、これらの規定を準用する。</w:t>
      </w:r>
    </w:p>
    <w:p>
      <w:pPr>
        <w:pStyle w:val="0"/>
        <w:spacing w:line="276" w:lineRule="auto"/>
        <w:rPr>
          <w:rFonts w:hint="default"/>
          <w:color w:val="000000" w:themeColor="text1"/>
          <w:u w:val="none" w:color="auto"/>
        </w:rPr>
      </w:pPr>
      <w:r>
        <w:rPr>
          <w:rFonts w:hint="eastAsia"/>
          <w:color w:val="000000" w:themeColor="text1"/>
          <w:u w:val="none" w:color="auto"/>
        </w:rPr>
        <w:t>２　前項の規定により準用される第３４条第１項の規定により請求することができる部分引渡しに係る請</w:t>
      </w:r>
    </w:p>
    <w:p>
      <w:pPr>
        <w:pStyle w:val="0"/>
        <w:spacing w:line="276" w:lineRule="auto"/>
        <w:rPr>
          <w:rFonts w:hint="default"/>
          <w:color w:val="000000" w:themeColor="text1"/>
          <w:u w:val="none" w:color="auto"/>
        </w:rPr>
      </w:pPr>
      <w:r>
        <w:rPr>
          <w:rFonts w:hint="eastAsia"/>
          <w:color w:val="000000" w:themeColor="text1"/>
          <w:u w:val="none" w:color="auto"/>
        </w:rPr>
        <w:t>　負代金の額は、次の式により算定する。この場合において、指定部分に相応する請負代金の額は、発注</w:t>
      </w:r>
    </w:p>
    <w:p>
      <w:pPr>
        <w:pStyle w:val="0"/>
        <w:spacing w:line="276" w:lineRule="auto"/>
        <w:rPr>
          <w:rFonts w:hint="default"/>
          <w:color w:val="000000" w:themeColor="text1"/>
          <w:u w:val="none" w:color="auto"/>
        </w:rPr>
      </w:pPr>
      <w:r>
        <w:rPr>
          <w:rFonts w:hint="eastAsia"/>
          <w:color w:val="000000" w:themeColor="text1"/>
          <w:u w:val="none" w:color="auto"/>
        </w:rPr>
        <w:t>　者と受注者とが協議して定める。ただし、発注者が前項の規定により準用される第３４条第１項の請求</w:t>
      </w:r>
    </w:p>
    <w:p>
      <w:pPr>
        <w:pStyle w:val="0"/>
        <w:spacing w:line="276" w:lineRule="auto"/>
        <w:rPr>
          <w:rFonts w:hint="default"/>
          <w:color w:val="000000" w:themeColor="text1"/>
          <w:u w:val="none" w:color="auto"/>
        </w:rPr>
      </w:pPr>
      <w:r>
        <w:rPr>
          <w:rFonts w:hint="eastAsia"/>
          <w:color w:val="000000" w:themeColor="text1"/>
          <w:u w:val="none" w:color="auto"/>
        </w:rPr>
        <w:t>　を受けた日から７日以内に協議が整わない場合には、発注者が定め、受注者に通知する。</w:t>
      </w:r>
    </w:p>
    <w:p>
      <w:pPr>
        <w:pStyle w:val="0"/>
        <w:spacing w:line="276" w:lineRule="auto"/>
        <w:rPr>
          <w:rFonts w:hint="default"/>
          <w:color w:val="000000" w:themeColor="text1"/>
          <w:u w:val="none" w:color="auto"/>
        </w:rPr>
      </w:pPr>
      <w:r>
        <w:rPr>
          <w:rFonts w:hint="eastAsia"/>
          <w:color w:val="000000" w:themeColor="text1"/>
          <w:u w:val="none" w:color="auto"/>
        </w:rPr>
        <w:t>　　部分引渡しに係る請負代金の額＝指定部分に相応する請負代金の額</w:t>
      </w:r>
    </w:p>
    <w:p>
      <w:pPr>
        <w:pStyle w:val="0"/>
        <w:spacing w:line="276" w:lineRule="auto"/>
        <w:rPr>
          <w:rFonts w:hint="default"/>
          <w:color w:val="000000" w:themeColor="text1"/>
          <w:u w:val="none" w:color="auto"/>
        </w:rPr>
      </w:pPr>
      <w:r>
        <w:rPr>
          <w:rFonts w:hint="eastAsia"/>
          <w:color w:val="000000" w:themeColor="text1"/>
          <w:u w:val="none" w:color="auto"/>
        </w:rPr>
        <w:t>　　　　　　　　　　　　　　　　　　×（１－（前払金額＋中間前払金額）／請負代金額）</w:t>
      </w:r>
    </w:p>
    <w:p>
      <w:pPr>
        <w:pStyle w:val="0"/>
        <w:spacing w:line="276" w:lineRule="auto"/>
        <w:rPr>
          <w:rFonts w:hint="default"/>
          <w:color w:val="000000" w:themeColor="text1"/>
          <w:u w:val="none" w:color="auto"/>
        </w:rPr>
      </w:pPr>
      <w:r>
        <w:rPr>
          <w:rFonts w:hint="eastAsia"/>
          <w:color w:val="000000" w:themeColor="text1"/>
          <w:u w:val="none" w:color="auto"/>
        </w:rPr>
        <w:t>　</w:t>
      </w:r>
    </w:p>
    <w:p>
      <w:pPr>
        <w:pStyle w:val="0"/>
        <w:spacing w:line="276" w:lineRule="auto"/>
        <w:rPr>
          <w:rFonts w:hint="default"/>
          <w:color w:val="000000" w:themeColor="text1"/>
          <w:u w:val="none" w:color="auto"/>
        </w:rPr>
      </w:pPr>
      <w:r>
        <w:rPr>
          <w:rFonts w:hint="eastAsia"/>
          <w:color w:val="000000" w:themeColor="text1"/>
          <w:u w:val="none" w:color="auto"/>
        </w:rPr>
        <w:t>（債務負担行為及び継続費に係る契約の特則）</w:t>
      </w:r>
    </w:p>
    <w:p>
      <w:pPr>
        <w:pStyle w:val="0"/>
        <w:spacing w:line="276" w:lineRule="auto"/>
        <w:rPr>
          <w:rFonts w:hint="default"/>
          <w:color w:val="000000" w:themeColor="text1"/>
          <w:u w:val="none" w:color="auto"/>
        </w:rPr>
      </w:pPr>
      <w:r>
        <w:rPr>
          <w:rFonts w:hint="eastAsia"/>
          <w:color w:val="000000" w:themeColor="text1"/>
          <w:u w:val="none" w:color="auto"/>
        </w:rPr>
        <w:t>第４１条　債務負担行為及び継続費に係る契約において、各会計年度における請負代金の支払いの限度額</w:t>
      </w:r>
    </w:p>
    <w:p>
      <w:pPr>
        <w:pStyle w:val="0"/>
        <w:spacing w:line="276" w:lineRule="auto"/>
        <w:rPr>
          <w:rFonts w:hint="default"/>
          <w:color w:val="000000" w:themeColor="text1"/>
          <w:u w:val="none" w:color="auto"/>
        </w:rPr>
      </w:pPr>
      <w:r>
        <w:rPr>
          <w:rFonts w:hint="eastAsia"/>
          <w:color w:val="000000" w:themeColor="text1"/>
          <w:u w:val="none" w:color="auto"/>
        </w:rPr>
        <w:t>　（以下「支払限度額」という。）及び出来高予定額は、発注者と受注者との間で締結する「さくら市建設工事請負契約に基づく協定書」によるものとする。</w:t>
      </w:r>
    </w:p>
    <w:p>
      <w:pPr>
        <w:pStyle w:val="0"/>
        <w:spacing w:line="276" w:lineRule="auto"/>
        <w:rPr>
          <w:rFonts w:hint="default"/>
          <w:color w:val="000000" w:themeColor="text1"/>
          <w:u w:val="none" w:color="auto"/>
        </w:rPr>
      </w:pPr>
      <w:r>
        <w:rPr>
          <w:rFonts w:hint="eastAsia"/>
          <w:color w:val="000000" w:themeColor="text1"/>
          <w:u w:val="none" w:color="auto"/>
        </w:rPr>
        <w:t>２　発注者は、予算上の都合その他の必要があるときは、前項の支払限度額及び出来高予定額を変更する</w:t>
      </w:r>
    </w:p>
    <w:p>
      <w:pPr>
        <w:pStyle w:val="0"/>
        <w:spacing w:line="276" w:lineRule="auto"/>
        <w:rPr>
          <w:rFonts w:hint="default"/>
          <w:color w:val="000000" w:themeColor="text1"/>
          <w:u w:val="none" w:color="auto"/>
        </w:rPr>
      </w:pPr>
      <w:r>
        <w:rPr>
          <w:rFonts w:hint="eastAsia"/>
          <w:color w:val="000000" w:themeColor="text1"/>
          <w:u w:val="none" w:color="auto"/>
        </w:rPr>
        <w:t>　ことができる。</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（債務負担行為及び継続費に係る契約の前金払及び中間前金払の特則）</w:t>
      </w:r>
    </w:p>
    <w:p>
      <w:pPr>
        <w:pStyle w:val="0"/>
        <w:spacing w:line="276" w:lineRule="auto"/>
        <w:rPr>
          <w:rFonts w:hint="default"/>
          <w:color w:val="000000" w:themeColor="text1"/>
          <w:u w:val="none" w:color="auto"/>
        </w:rPr>
      </w:pPr>
      <w:r>
        <w:rPr>
          <w:rFonts w:hint="eastAsia"/>
          <w:color w:val="000000" w:themeColor="text1"/>
          <w:u w:val="none" w:color="auto"/>
        </w:rPr>
        <w:t>第４２条　債務負担行為及び継続費に係る契約の前金払及び中間前金払については、第３６条中「契約書</w:t>
      </w:r>
    </w:p>
    <w:p>
      <w:pPr>
        <w:pStyle w:val="0"/>
        <w:spacing w:line="276" w:lineRule="auto"/>
        <w:rPr>
          <w:rFonts w:hint="default"/>
          <w:color w:val="000000" w:themeColor="text1"/>
          <w:u w:val="none" w:color="auto"/>
        </w:rPr>
      </w:pPr>
      <w:r>
        <w:rPr>
          <w:rFonts w:hint="eastAsia"/>
          <w:color w:val="000000" w:themeColor="text1"/>
          <w:u w:val="none" w:color="auto"/>
        </w:rPr>
        <w:t>　記載の工事完成の時期」とあるのは「契約書記載の工事完成の時期（最終の会計年度以外の会計年度に</w:t>
      </w:r>
    </w:p>
    <w:p>
      <w:pPr>
        <w:pStyle w:val="0"/>
        <w:spacing w:line="276" w:lineRule="auto"/>
        <w:rPr>
          <w:rFonts w:hint="default"/>
          <w:color w:val="000000" w:themeColor="text1"/>
          <w:u w:val="none" w:color="auto"/>
        </w:rPr>
      </w:pPr>
      <w:r>
        <w:rPr>
          <w:rFonts w:hint="eastAsia"/>
          <w:color w:val="000000" w:themeColor="text1"/>
          <w:u w:val="none" w:color="auto"/>
        </w:rPr>
        <w:t>　あっては、各会計年度末）」と、同条及び第３７条中「請負代金額」とあるのは「当該会計年度の出来高</w:t>
      </w:r>
    </w:p>
    <w:p>
      <w:pPr>
        <w:pStyle w:val="0"/>
        <w:spacing w:line="276" w:lineRule="auto"/>
        <w:rPr>
          <w:rFonts w:hint="default"/>
          <w:color w:val="000000" w:themeColor="text1"/>
          <w:u w:val="none" w:color="auto"/>
        </w:rPr>
      </w:pPr>
      <w:r>
        <w:rPr>
          <w:rFonts w:hint="eastAsia"/>
          <w:color w:val="000000" w:themeColor="text1"/>
          <w:u w:val="none" w:color="auto"/>
        </w:rPr>
        <w:t>　予定額（前会計年度末における第３９条第１項の請負代金相当額（以下この条及び次条において「請負</w:t>
      </w:r>
    </w:p>
    <w:p>
      <w:pPr>
        <w:pStyle w:val="0"/>
        <w:spacing w:line="276" w:lineRule="auto"/>
        <w:rPr>
          <w:rFonts w:hint="default"/>
          <w:color w:val="000000" w:themeColor="text1"/>
          <w:u w:val="none" w:color="auto"/>
        </w:rPr>
      </w:pPr>
      <w:r>
        <w:rPr>
          <w:rFonts w:hint="eastAsia"/>
          <w:color w:val="000000" w:themeColor="text1"/>
          <w:u w:val="none" w:color="auto"/>
        </w:rPr>
        <w:t>　代金相当額」という。）が前会計年度までの出来高予定額を超えた場合において、当該会計年度の当初に</w:t>
      </w:r>
    </w:p>
    <w:p>
      <w:pPr>
        <w:pStyle w:val="0"/>
        <w:spacing w:line="276" w:lineRule="auto"/>
        <w:rPr>
          <w:rFonts w:hint="default"/>
          <w:color w:val="000000" w:themeColor="text1"/>
          <w:u w:val="none" w:color="auto"/>
        </w:rPr>
      </w:pPr>
      <w:r>
        <w:rPr>
          <w:rFonts w:hint="eastAsia"/>
          <w:color w:val="000000" w:themeColor="text1"/>
          <w:u w:val="none" w:color="auto"/>
        </w:rPr>
        <w:t>　部分払をしたときは、当該超過額を控除した額）」と読み替えて、これらの規定を準用する。ただし、こ</w:t>
      </w:r>
    </w:p>
    <w:p>
      <w:pPr>
        <w:pStyle w:val="0"/>
        <w:spacing w:line="276" w:lineRule="auto"/>
        <w:rPr>
          <w:rFonts w:hint="default"/>
          <w:color w:val="000000" w:themeColor="text1"/>
          <w:u w:val="none" w:color="auto"/>
        </w:rPr>
      </w:pPr>
      <w:r>
        <w:rPr>
          <w:rFonts w:hint="eastAsia"/>
          <w:color w:val="000000" w:themeColor="text1"/>
          <w:u w:val="none" w:color="auto"/>
        </w:rPr>
        <w:t>　の契約を締結した会計年度（以下「契約会計年度」という。）以外の会計年度においては、受注者は、予</w:t>
      </w:r>
    </w:p>
    <w:p>
      <w:pPr>
        <w:pStyle w:val="0"/>
        <w:spacing w:line="276" w:lineRule="auto"/>
        <w:rPr>
          <w:rFonts w:hint="default"/>
          <w:color w:val="000000" w:themeColor="text1"/>
          <w:u w:val="none" w:color="auto"/>
        </w:rPr>
      </w:pPr>
      <w:r>
        <w:rPr>
          <w:rFonts w:hint="eastAsia"/>
          <w:color w:val="000000" w:themeColor="text1"/>
          <w:u w:val="none" w:color="auto"/>
        </w:rPr>
        <w:t>　算の執行が可能となる時期以前に前払金及び中間前払金の支払いを請求することはできない。</w:t>
      </w:r>
    </w:p>
    <w:p>
      <w:pPr>
        <w:pStyle w:val="0"/>
        <w:spacing w:line="276" w:lineRule="auto"/>
        <w:rPr>
          <w:rFonts w:hint="default"/>
          <w:color w:val="000000" w:themeColor="text1"/>
          <w:u w:val="none" w:color="auto"/>
        </w:rPr>
      </w:pPr>
      <w:r>
        <w:rPr>
          <w:rFonts w:hint="eastAsia"/>
          <w:color w:val="000000" w:themeColor="text1"/>
          <w:u w:val="none" w:color="auto"/>
        </w:rPr>
        <w:t>２　前項の場合において、契約会計年度について前払金及び中間前払金を支払わない旨が設計図書に定め</w:t>
      </w:r>
    </w:p>
    <w:p>
      <w:pPr>
        <w:pStyle w:val="0"/>
        <w:spacing w:line="276" w:lineRule="auto"/>
        <w:rPr>
          <w:rFonts w:hint="default"/>
          <w:color w:val="000000" w:themeColor="text1"/>
          <w:u w:val="none" w:color="auto"/>
        </w:rPr>
      </w:pPr>
      <w:r>
        <w:rPr>
          <w:rFonts w:hint="eastAsia"/>
          <w:color w:val="000000" w:themeColor="text1"/>
          <w:u w:val="none" w:color="auto"/>
        </w:rPr>
        <w:t>　られているときには、同項の規定により準用される第３６条第１項及び第３項の規定にかかわらず、受</w:t>
      </w:r>
    </w:p>
    <w:p>
      <w:pPr>
        <w:pStyle w:val="0"/>
        <w:spacing w:line="276" w:lineRule="auto"/>
        <w:rPr>
          <w:rFonts w:hint="default"/>
          <w:color w:val="000000" w:themeColor="text1"/>
          <w:u w:val="none" w:color="auto"/>
        </w:rPr>
      </w:pPr>
      <w:r>
        <w:rPr>
          <w:rFonts w:hint="eastAsia"/>
          <w:color w:val="000000" w:themeColor="text1"/>
          <w:u w:val="none" w:color="auto"/>
        </w:rPr>
        <w:t>　注者は、契約会計年度について前払金及び中間前払金の支払いを請求することができない。</w:t>
      </w:r>
    </w:p>
    <w:p>
      <w:pPr>
        <w:pStyle w:val="0"/>
        <w:spacing w:line="276" w:lineRule="auto"/>
        <w:rPr>
          <w:rFonts w:hint="default"/>
          <w:color w:val="000000" w:themeColor="text1"/>
          <w:u w:val="none" w:color="auto"/>
        </w:rPr>
      </w:pPr>
      <w:r>
        <w:rPr>
          <w:rFonts w:hint="eastAsia"/>
          <w:color w:val="000000" w:themeColor="text1"/>
          <w:u w:val="none" w:color="auto"/>
        </w:rPr>
        <w:t>３　第１項の場合において、契約会計年度に翌会計年度分の前払金及び中間前払金を含めて支払う旨が設</w:t>
      </w:r>
    </w:p>
    <w:p>
      <w:pPr>
        <w:pStyle w:val="0"/>
        <w:spacing w:line="276" w:lineRule="auto"/>
        <w:rPr>
          <w:rFonts w:hint="default"/>
          <w:color w:val="000000" w:themeColor="text1"/>
          <w:u w:val="none" w:color="auto"/>
        </w:rPr>
      </w:pPr>
      <w:r>
        <w:rPr>
          <w:rFonts w:hint="eastAsia"/>
          <w:color w:val="000000" w:themeColor="text1"/>
          <w:u w:val="none" w:color="auto"/>
        </w:rPr>
        <w:t>　計図書に定められているときには、同項の規定により準用される第３６条第１項の規定にかかわらず、</w:t>
      </w:r>
    </w:p>
    <w:p>
      <w:pPr>
        <w:pStyle w:val="0"/>
        <w:spacing w:line="276" w:lineRule="auto"/>
        <w:rPr>
          <w:rFonts w:hint="default"/>
          <w:color w:val="000000" w:themeColor="text1"/>
          <w:u w:val="none" w:color="auto"/>
        </w:rPr>
      </w:pPr>
      <w:r>
        <w:rPr>
          <w:rFonts w:hint="eastAsia"/>
          <w:color w:val="000000" w:themeColor="text1"/>
          <w:u w:val="none" w:color="auto"/>
        </w:rPr>
        <w:t>　受注者は、契約会計年度に翌会計年度に支払うべき前払金相当分及び中間前払金相当分（　　　　　　</w:t>
      </w:r>
    </w:p>
    <w:p>
      <w:pPr>
        <w:pStyle w:val="0"/>
        <w:spacing w:line="276" w:lineRule="auto"/>
        <w:rPr>
          <w:rFonts w:hint="default"/>
          <w:color w:val="000000" w:themeColor="text1"/>
          <w:u w:val="none" w:color="auto"/>
        </w:rPr>
      </w:pPr>
      <w:r>
        <w:rPr>
          <w:rFonts w:hint="eastAsia"/>
          <w:color w:val="000000" w:themeColor="text1"/>
          <w:u w:val="none" w:color="auto"/>
        </w:rPr>
        <w:t>　円以内）を含めて前払金及び中間前払金の支払いを請求することができる。</w:t>
      </w:r>
    </w:p>
    <w:p>
      <w:pPr>
        <w:pStyle w:val="0"/>
        <w:spacing w:line="276" w:lineRule="auto"/>
        <w:rPr>
          <w:rFonts w:hint="default"/>
          <w:color w:val="000000" w:themeColor="text1"/>
          <w:u w:val="none" w:color="auto"/>
        </w:rPr>
      </w:pPr>
      <w:r>
        <w:rPr>
          <w:rFonts w:hint="eastAsia"/>
          <w:color w:val="000000" w:themeColor="text1"/>
          <w:u w:val="none" w:color="auto"/>
        </w:rPr>
        <w:t>４　第１項の場合において、前会計年度末における請負代金相当額が前会計年度までの出来高予定額に達</w:t>
      </w:r>
    </w:p>
    <w:p>
      <w:pPr>
        <w:pStyle w:val="0"/>
        <w:spacing w:line="276" w:lineRule="auto"/>
        <w:rPr>
          <w:rFonts w:hint="default"/>
          <w:color w:val="000000" w:themeColor="text1"/>
          <w:u w:val="none" w:color="auto"/>
        </w:rPr>
      </w:pPr>
      <w:r>
        <w:rPr>
          <w:rFonts w:hint="eastAsia"/>
          <w:color w:val="000000" w:themeColor="text1"/>
          <w:u w:val="none" w:color="auto"/>
        </w:rPr>
        <w:t>　しないときには、同項の規定により準用される第３６条第１項の規定にかかわらず、受注者は、請負代</w:t>
      </w:r>
    </w:p>
    <w:p>
      <w:pPr>
        <w:pStyle w:val="0"/>
        <w:spacing w:line="276" w:lineRule="auto"/>
        <w:rPr>
          <w:rFonts w:hint="default"/>
          <w:color w:val="000000" w:themeColor="text1"/>
          <w:u w:val="none" w:color="auto"/>
        </w:rPr>
      </w:pPr>
      <w:r>
        <w:rPr>
          <w:rFonts w:hint="eastAsia"/>
          <w:color w:val="000000" w:themeColor="text1"/>
          <w:u w:val="none" w:color="auto"/>
        </w:rPr>
        <w:t>　金相当額が前会計年度までの出来高予定額に達するまで当該会計年度の前払金及び中間前払金の支払い</w:t>
      </w:r>
    </w:p>
    <w:p>
      <w:pPr>
        <w:pStyle w:val="0"/>
        <w:spacing w:line="276" w:lineRule="auto"/>
        <w:rPr>
          <w:rFonts w:hint="default"/>
          <w:color w:val="000000" w:themeColor="text1"/>
          <w:u w:val="none" w:color="auto"/>
        </w:rPr>
      </w:pPr>
      <w:r>
        <w:rPr>
          <w:rFonts w:hint="eastAsia"/>
          <w:color w:val="000000" w:themeColor="text1"/>
          <w:u w:val="none" w:color="auto"/>
        </w:rPr>
        <w:t>　を請求することができない。</w:t>
      </w:r>
    </w:p>
    <w:p>
      <w:pPr>
        <w:pStyle w:val="0"/>
        <w:spacing w:line="276" w:lineRule="auto"/>
        <w:rPr>
          <w:rFonts w:hint="default"/>
          <w:color w:val="000000" w:themeColor="text1"/>
          <w:u w:val="none" w:color="auto"/>
        </w:rPr>
      </w:pPr>
      <w:r>
        <w:rPr>
          <w:rFonts w:hint="eastAsia"/>
          <w:color w:val="000000" w:themeColor="text1"/>
          <w:u w:val="none" w:color="auto"/>
        </w:rPr>
        <w:t>５　第１項の場合において、前会計年度末における請負代金相当額が前会計年度までの出来高予定額に達</w:t>
      </w:r>
    </w:p>
    <w:p>
      <w:pPr>
        <w:pStyle w:val="0"/>
        <w:spacing w:line="276" w:lineRule="auto"/>
        <w:rPr>
          <w:rFonts w:hint="default"/>
          <w:color w:val="000000" w:themeColor="text1"/>
          <w:u w:val="none" w:color="auto"/>
        </w:rPr>
      </w:pPr>
      <w:r>
        <w:rPr>
          <w:rFonts w:hint="eastAsia"/>
          <w:color w:val="000000" w:themeColor="text1"/>
          <w:u w:val="none" w:color="auto"/>
        </w:rPr>
        <w:t>　しないときには、その額が当該出来高予定額に達するまで前払金及び中間前払金の保証期限を延長する</w:t>
      </w:r>
    </w:p>
    <w:p>
      <w:pPr>
        <w:pStyle w:val="0"/>
        <w:spacing w:line="276" w:lineRule="auto"/>
        <w:rPr>
          <w:rFonts w:hint="default"/>
          <w:color w:val="000000" w:themeColor="text1"/>
          <w:u w:val="none" w:color="auto"/>
        </w:rPr>
      </w:pPr>
      <w:r>
        <w:rPr>
          <w:rFonts w:hint="eastAsia"/>
          <w:color w:val="000000" w:themeColor="text1"/>
          <w:u w:val="none" w:color="auto"/>
        </w:rPr>
        <w:t>　ものとする。この場合においては、第３７条第３項の規定を準用する。</w:t>
      </w:r>
    </w:p>
    <w:p>
      <w:pPr>
        <w:pStyle w:val="0"/>
        <w:spacing w:line="276" w:lineRule="auto"/>
        <w:rPr>
          <w:rFonts w:hint="default"/>
          <w:color w:val="000000" w:themeColor="text1"/>
          <w:u w:val="none" w:color="auto"/>
        </w:rPr>
      </w:pPr>
      <w:r>
        <w:rPr>
          <w:rFonts w:hint="eastAsia"/>
          <w:color w:val="000000" w:themeColor="text1"/>
          <w:u w:val="none" w:color="auto"/>
        </w:rPr>
        <w:t>　</w:t>
      </w:r>
    </w:p>
    <w:p>
      <w:pPr>
        <w:pStyle w:val="0"/>
        <w:spacing w:line="276" w:lineRule="auto"/>
        <w:rPr>
          <w:rFonts w:hint="default"/>
          <w:color w:val="000000" w:themeColor="text1"/>
          <w:u w:val="none" w:color="auto"/>
        </w:rPr>
      </w:pPr>
      <w:r>
        <w:rPr>
          <w:rFonts w:hint="eastAsia"/>
          <w:color w:val="000000" w:themeColor="text1"/>
          <w:u w:val="none" w:color="auto"/>
        </w:rPr>
        <w:t>（債務負担行為及び継続費に係る契約の部分払の特則）</w:t>
      </w:r>
    </w:p>
    <w:p>
      <w:pPr>
        <w:pStyle w:val="0"/>
        <w:spacing w:line="276" w:lineRule="auto"/>
        <w:rPr>
          <w:rFonts w:hint="default"/>
          <w:color w:val="000000" w:themeColor="text1"/>
          <w:u w:val="none" w:color="auto"/>
        </w:rPr>
      </w:pPr>
      <w:r>
        <w:rPr>
          <w:rFonts w:hint="eastAsia"/>
          <w:color w:val="000000" w:themeColor="text1"/>
          <w:u w:val="none" w:color="auto"/>
        </w:rPr>
        <w:t>第４３条　債務負担行為及び継続費に係る契約において、前会計年度末における請負代金相当額が前会計</w:t>
      </w:r>
    </w:p>
    <w:p>
      <w:pPr>
        <w:pStyle w:val="0"/>
        <w:spacing w:line="276" w:lineRule="auto"/>
        <w:rPr>
          <w:rFonts w:hint="default"/>
          <w:color w:val="000000" w:themeColor="text1"/>
          <w:u w:val="none" w:color="auto"/>
        </w:rPr>
      </w:pPr>
      <w:r>
        <w:rPr>
          <w:rFonts w:hint="eastAsia"/>
          <w:color w:val="000000" w:themeColor="text1"/>
          <w:u w:val="none" w:color="auto"/>
        </w:rPr>
        <w:t>　年度までの出来高予定額を超えた場合においては、受注者は、当該会計年度の当初に当該超過額（以下</w:t>
      </w:r>
    </w:p>
    <w:p>
      <w:pPr>
        <w:pStyle w:val="0"/>
        <w:spacing w:line="276" w:lineRule="auto"/>
        <w:rPr>
          <w:rFonts w:hint="default"/>
          <w:color w:val="000000" w:themeColor="text1"/>
          <w:u w:val="none" w:color="auto"/>
        </w:rPr>
      </w:pPr>
      <w:r>
        <w:rPr>
          <w:rFonts w:hint="eastAsia"/>
          <w:color w:val="000000" w:themeColor="text1"/>
          <w:u w:val="none" w:color="auto"/>
        </w:rPr>
        <w:t>　「出来高超過額」という。）について部分払を請求することができる。ただし、契約会計年度以外の会計</w:t>
      </w:r>
    </w:p>
    <w:p>
      <w:pPr>
        <w:pStyle w:val="0"/>
        <w:spacing w:line="276" w:lineRule="auto"/>
        <w:rPr>
          <w:rFonts w:hint="default"/>
          <w:color w:val="000000" w:themeColor="text1"/>
          <w:u w:val="none" w:color="auto"/>
        </w:rPr>
      </w:pPr>
      <w:r>
        <w:rPr>
          <w:rFonts w:hint="eastAsia"/>
          <w:color w:val="000000" w:themeColor="text1"/>
          <w:u w:val="none" w:color="auto"/>
        </w:rPr>
        <w:t>　年度においては、受注者は、予算の執行が可能となる時期以前に部分払の支払いを請求することはでき</w:t>
      </w:r>
    </w:p>
    <w:p>
      <w:pPr>
        <w:pStyle w:val="0"/>
        <w:spacing w:line="276" w:lineRule="auto"/>
        <w:rPr>
          <w:rFonts w:hint="default"/>
          <w:color w:val="000000" w:themeColor="text1"/>
          <w:u w:val="none" w:color="auto"/>
        </w:rPr>
      </w:pPr>
      <w:r>
        <w:rPr>
          <w:rFonts w:hint="eastAsia"/>
          <w:color w:val="000000" w:themeColor="text1"/>
          <w:u w:val="none" w:color="auto"/>
        </w:rPr>
        <w:t>　ない。</w:t>
      </w:r>
    </w:p>
    <w:p>
      <w:pPr>
        <w:pStyle w:val="0"/>
        <w:spacing w:line="276" w:lineRule="auto"/>
        <w:rPr>
          <w:rFonts w:hint="default"/>
          <w:color w:val="000000" w:themeColor="text1"/>
          <w:u w:val="none" w:color="auto"/>
        </w:rPr>
      </w:pPr>
      <w:r>
        <w:rPr>
          <w:rFonts w:hint="eastAsia"/>
          <w:color w:val="000000" w:themeColor="text1"/>
          <w:u w:val="none" w:color="auto"/>
        </w:rPr>
        <w:t>２　この契約において、前払金及び中間前払金の支払いを受けている場合の部分払金の額については、第</w:t>
      </w:r>
    </w:p>
    <w:p>
      <w:pPr>
        <w:pStyle w:val="0"/>
        <w:spacing w:line="276" w:lineRule="auto"/>
        <w:rPr>
          <w:rFonts w:hint="default"/>
          <w:color w:val="000000" w:themeColor="text1"/>
          <w:u w:val="none" w:color="auto"/>
        </w:rPr>
      </w:pPr>
      <w:r>
        <w:rPr>
          <w:rFonts w:hint="eastAsia"/>
          <w:color w:val="000000" w:themeColor="text1"/>
          <w:u w:val="none" w:color="auto"/>
        </w:rPr>
        <w:t>　３９条第６項及び第７項の規定にかかわらず、次の式により算定する。</w:t>
      </w:r>
    </w:p>
    <w:p>
      <w:pPr>
        <w:pStyle w:val="0"/>
        <w:spacing w:line="276" w:lineRule="auto"/>
        <w:rPr>
          <w:rFonts w:hint="default"/>
          <w:color w:val="000000" w:themeColor="text1"/>
          <w:u w:val="none" w:color="auto"/>
        </w:rPr>
      </w:pPr>
      <w:r>
        <w:rPr>
          <w:rFonts w:hint="eastAsia"/>
          <w:color w:val="000000" w:themeColor="text1"/>
          <w:u w:val="none" w:color="auto"/>
        </w:rPr>
        <w:t>　　部分払金の額≦請負代金相当額×９／１０</w:t>
      </w:r>
    </w:p>
    <w:p>
      <w:pPr>
        <w:pStyle w:val="0"/>
        <w:spacing w:line="276" w:lineRule="auto"/>
        <w:rPr>
          <w:rFonts w:hint="default"/>
          <w:color w:val="000000" w:themeColor="text1"/>
          <w:u w:val="none" w:color="auto"/>
        </w:rPr>
      </w:pPr>
      <w:r>
        <w:rPr>
          <w:rFonts w:hint="eastAsia"/>
          <w:color w:val="000000" w:themeColor="text1"/>
          <w:u w:val="none" w:color="auto"/>
        </w:rPr>
        <w:t>　　　　　－（前会計年度までの支払金額＋当該会計年度の部分払金額）　　　　　　　　　　　　　　　　　　　－｛請負代金相当額－（前会計年度までの出来高予定額＋出来高超過額）｝</w:t>
      </w:r>
    </w:p>
    <w:p>
      <w:pPr>
        <w:pStyle w:val="0"/>
        <w:spacing w:line="276" w:lineRule="auto"/>
        <w:rPr>
          <w:rFonts w:hint="default"/>
          <w:color w:val="000000" w:themeColor="text1"/>
          <w:u w:val="none" w:color="auto"/>
        </w:rPr>
      </w:pPr>
      <w:r>
        <w:rPr>
          <w:rFonts w:hint="eastAsia"/>
          <w:color w:val="000000" w:themeColor="text1"/>
          <w:u w:val="none" w:color="auto"/>
        </w:rPr>
        <w:t>　　　　　×（当該会計年度前払金額＋当該会計年度中間前払金額）／当該会計年度の出来高予定額</w:t>
      </w:r>
    </w:p>
    <w:p>
      <w:pPr>
        <w:pStyle w:val="0"/>
        <w:spacing w:line="276" w:lineRule="auto"/>
        <w:rPr>
          <w:rFonts w:hint="default"/>
          <w:color w:val="000000" w:themeColor="text1"/>
          <w:u w:val="none" w:color="auto"/>
        </w:rPr>
      </w:pPr>
      <w:r>
        <w:rPr>
          <w:rFonts w:hint="eastAsia"/>
          <w:color w:val="000000" w:themeColor="text1"/>
          <w:u w:val="none" w:color="auto"/>
        </w:rPr>
        <w:t>３　各会計年度において、部分払を請求できる回数は、次のとおりとする。</w:t>
      </w:r>
    </w:p>
    <w:p>
      <w:pPr>
        <w:pStyle w:val="0"/>
        <w:spacing w:line="276" w:lineRule="auto"/>
        <w:rPr>
          <w:rFonts w:hint="default"/>
          <w:color w:val="000000" w:themeColor="text1"/>
          <w:u w:val="none" w:color="auto"/>
        </w:rPr>
      </w:pPr>
      <w:r>
        <w:rPr>
          <w:rFonts w:hint="eastAsia"/>
          <w:color w:val="000000" w:themeColor="text1"/>
          <w:u w:val="none" w:color="auto"/>
        </w:rPr>
        <w:t>　　　　　　　　　　年度　　　　　　　　　　　　回</w:t>
      </w:r>
    </w:p>
    <w:p>
      <w:pPr>
        <w:pStyle w:val="0"/>
        <w:spacing w:line="276" w:lineRule="auto"/>
        <w:rPr>
          <w:rFonts w:hint="default"/>
          <w:color w:val="000000" w:themeColor="text1"/>
          <w:u w:val="none" w:color="auto"/>
        </w:rPr>
      </w:pPr>
      <w:r>
        <w:rPr>
          <w:rFonts w:hint="eastAsia"/>
          <w:color w:val="000000" w:themeColor="text1"/>
          <w:u w:val="none" w:color="auto"/>
        </w:rPr>
        <w:t>　　　　　　　　　　年度　　　　　　　　　　　　回</w:t>
      </w:r>
    </w:p>
    <w:p>
      <w:pPr>
        <w:pStyle w:val="0"/>
        <w:spacing w:line="276" w:lineRule="auto"/>
        <w:rPr>
          <w:rFonts w:hint="default"/>
          <w:color w:val="000000" w:themeColor="text1"/>
          <w:u w:val="none" w:color="auto"/>
        </w:rPr>
      </w:pPr>
      <w:r>
        <w:rPr>
          <w:rFonts w:hint="eastAsia"/>
          <w:color w:val="000000" w:themeColor="text1"/>
          <w:u w:val="none" w:color="auto"/>
        </w:rPr>
        <w:t>　　　　　　　　　　年度　　　　　　　　　　　　回</w:t>
      </w:r>
    </w:p>
    <w:p>
      <w:pPr>
        <w:pStyle w:val="0"/>
        <w:spacing w:line="276" w:lineRule="auto"/>
        <w:rPr>
          <w:rFonts w:hint="default"/>
          <w:color w:val="000000" w:themeColor="text1"/>
          <w:u w:val="none" w:color="auto"/>
        </w:rPr>
      </w:pPr>
      <w:r>
        <w:rPr>
          <w:rFonts w:hint="eastAsia"/>
          <w:color w:val="000000" w:themeColor="text1"/>
          <w:u w:val="none" w:color="auto"/>
        </w:rPr>
        <w:t>　　　　　　　　　　年度　　　　　　　　　　　　回</w:t>
      </w:r>
    </w:p>
    <w:p>
      <w:pPr>
        <w:pStyle w:val="0"/>
        <w:spacing w:line="276" w:lineRule="auto"/>
        <w:rPr>
          <w:rFonts w:hint="default"/>
          <w:color w:val="000000" w:themeColor="text1"/>
          <w:u w:val="none" w:color="auto"/>
        </w:rPr>
      </w:pPr>
      <w:r>
        <w:rPr>
          <w:rFonts w:hint="eastAsia"/>
          <w:color w:val="000000" w:themeColor="text1"/>
          <w:u w:val="none" w:color="auto"/>
        </w:rPr>
        <w:t>　　　　　　　　　　年度　　　　　　　　　　　　回</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（第三者による代理受領）</w:t>
      </w:r>
    </w:p>
    <w:p>
      <w:pPr>
        <w:pStyle w:val="0"/>
        <w:spacing w:line="276" w:lineRule="auto"/>
        <w:rPr>
          <w:rFonts w:hint="default"/>
          <w:color w:val="000000" w:themeColor="text1"/>
          <w:u w:val="none" w:color="auto"/>
        </w:rPr>
      </w:pPr>
      <w:r>
        <w:rPr>
          <w:rFonts w:hint="eastAsia"/>
          <w:color w:val="000000" w:themeColor="text1"/>
          <w:u w:val="none" w:color="auto"/>
        </w:rPr>
        <w:t>第４４条　受注者は、発注者の承諾を得て請負代金の全部又は一部の受領につき、第三者を代理人とする</w:t>
      </w:r>
    </w:p>
    <w:p>
      <w:pPr>
        <w:pStyle w:val="0"/>
        <w:spacing w:line="276" w:lineRule="auto"/>
        <w:rPr>
          <w:rFonts w:hint="default"/>
          <w:color w:val="000000" w:themeColor="text1"/>
          <w:u w:val="none" w:color="auto"/>
        </w:rPr>
      </w:pPr>
      <w:r>
        <w:rPr>
          <w:rFonts w:hint="eastAsia"/>
          <w:color w:val="000000" w:themeColor="text1"/>
          <w:u w:val="none" w:color="auto"/>
        </w:rPr>
        <w:t>　ことができる。</w:t>
      </w:r>
    </w:p>
    <w:p>
      <w:pPr>
        <w:pStyle w:val="0"/>
        <w:spacing w:line="276" w:lineRule="auto"/>
        <w:rPr>
          <w:rFonts w:hint="default"/>
          <w:color w:val="000000" w:themeColor="text1"/>
          <w:u w:val="none" w:color="auto"/>
        </w:rPr>
      </w:pPr>
      <w:r>
        <w:rPr>
          <w:rFonts w:hint="eastAsia"/>
          <w:color w:val="000000" w:themeColor="text1"/>
          <w:u w:val="none" w:color="auto"/>
        </w:rPr>
        <w:t>２　発注者は、前項の規定により受注者が第三者を代理人とした場合において、受注者の提出する支払請</w:t>
      </w:r>
    </w:p>
    <w:p>
      <w:pPr>
        <w:pStyle w:val="0"/>
        <w:spacing w:line="276" w:lineRule="auto"/>
        <w:rPr>
          <w:rFonts w:hint="default"/>
          <w:color w:val="000000" w:themeColor="text1"/>
          <w:u w:val="none" w:color="auto"/>
        </w:rPr>
      </w:pPr>
      <w:r>
        <w:rPr>
          <w:rFonts w:hint="eastAsia"/>
          <w:color w:val="000000" w:themeColor="text1"/>
          <w:u w:val="none" w:color="auto"/>
        </w:rPr>
        <w:t>　求書に当該第三者が受注者の代理人である旨の明記がなされているときは、当該第三者に対して第３４</w:t>
      </w:r>
    </w:p>
    <w:p>
      <w:pPr>
        <w:pStyle w:val="0"/>
        <w:spacing w:line="276" w:lineRule="auto"/>
        <w:rPr>
          <w:rFonts w:hint="default"/>
          <w:color w:val="000000" w:themeColor="text1"/>
          <w:u w:val="none" w:color="auto"/>
        </w:rPr>
      </w:pPr>
      <w:r>
        <w:rPr>
          <w:rFonts w:hint="eastAsia"/>
          <w:color w:val="000000" w:themeColor="text1"/>
          <w:u w:val="none" w:color="auto"/>
        </w:rPr>
        <w:t>　条（第４０条において準用する場合を含む。）又は第３９条の規定に基づく支払いをしなければならない。</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（前払金等の不払に対する工事中止）</w:t>
      </w:r>
    </w:p>
    <w:p>
      <w:pPr>
        <w:pStyle w:val="0"/>
        <w:spacing w:line="276" w:lineRule="auto"/>
        <w:rPr>
          <w:rFonts w:hint="default"/>
          <w:color w:val="000000" w:themeColor="text1"/>
          <w:u w:val="none" w:color="auto"/>
        </w:rPr>
      </w:pPr>
      <w:r>
        <w:rPr>
          <w:rFonts w:hint="eastAsia"/>
          <w:color w:val="000000" w:themeColor="text1"/>
          <w:u w:val="none" w:color="auto"/>
        </w:rPr>
        <w:t>第４５条　受注者は、発注者が第３６条、第３９条又は第４０条において準用される第３４条の規定に基</w:t>
      </w:r>
    </w:p>
    <w:p>
      <w:pPr>
        <w:pStyle w:val="0"/>
        <w:spacing w:line="276" w:lineRule="auto"/>
        <w:rPr>
          <w:rFonts w:hint="default"/>
          <w:color w:val="000000" w:themeColor="text1"/>
          <w:u w:val="none" w:color="auto"/>
        </w:rPr>
      </w:pPr>
      <w:r>
        <w:rPr>
          <w:rFonts w:hint="eastAsia"/>
          <w:color w:val="000000" w:themeColor="text1"/>
          <w:u w:val="none" w:color="auto"/>
        </w:rPr>
        <w:t>　づく支払いを遅延し、相当の期間を定めてその支払いを請求したにもかかわらず支払いをしないときは、</w:t>
      </w:r>
    </w:p>
    <w:p>
      <w:pPr>
        <w:pStyle w:val="0"/>
        <w:spacing w:line="276" w:lineRule="auto"/>
        <w:rPr>
          <w:rFonts w:hint="default"/>
          <w:color w:val="000000" w:themeColor="text1"/>
          <w:u w:val="none" w:color="auto"/>
        </w:rPr>
      </w:pPr>
      <w:r>
        <w:rPr>
          <w:rFonts w:hint="eastAsia"/>
          <w:color w:val="000000" w:themeColor="text1"/>
          <w:u w:val="none" w:color="auto"/>
        </w:rPr>
        <w:t>　工事の全部又は一部の施工を一時中止することができる。この場合においては、受注者は、その理由を</w:t>
      </w:r>
    </w:p>
    <w:p>
      <w:pPr>
        <w:pStyle w:val="0"/>
        <w:spacing w:line="276" w:lineRule="auto"/>
        <w:rPr>
          <w:rFonts w:hint="default"/>
          <w:color w:val="000000" w:themeColor="text1"/>
          <w:u w:val="none" w:color="auto"/>
        </w:rPr>
      </w:pPr>
      <w:r>
        <w:rPr>
          <w:rFonts w:hint="eastAsia"/>
          <w:color w:val="000000" w:themeColor="text1"/>
          <w:u w:val="none" w:color="auto"/>
        </w:rPr>
        <w:t>　明示した書面により、直ちにその旨を発注者に通知しなければならない。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２　発注者は、前項の規定により受注者が工事の施工を中止した場合において、必要があると認められる</w:t>
      </w:r>
    </w:p>
    <w:p>
      <w:pPr>
        <w:pStyle w:val="0"/>
        <w:spacing w:line="276" w:lineRule="auto"/>
        <w:rPr>
          <w:rFonts w:hint="default"/>
          <w:color w:val="000000" w:themeColor="text1"/>
          <w:u w:val="none" w:color="auto"/>
        </w:rPr>
      </w:pPr>
      <w:r>
        <w:rPr>
          <w:rFonts w:hint="eastAsia"/>
          <w:color w:val="000000" w:themeColor="text1"/>
          <w:u w:val="none" w:color="auto"/>
        </w:rPr>
        <w:t>　ときは工期若しくは請負代金額を変更し、又は受注者が工事の続行に備え工事現場を維持し若しくは労</w:t>
      </w:r>
    </w:p>
    <w:p>
      <w:pPr>
        <w:pStyle w:val="0"/>
        <w:spacing w:line="276" w:lineRule="auto"/>
        <w:rPr>
          <w:rFonts w:hint="default"/>
          <w:color w:val="000000" w:themeColor="text1"/>
          <w:u w:val="none" w:color="auto"/>
        </w:rPr>
      </w:pPr>
      <w:r>
        <w:rPr>
          <w:rFonts w:hint="eastAsia"/>
          <w:color w:val="000000" w:themeColor="text1"/>
          <w:u w:val="none" w:color="auto"/>
        </w:rPr>
        <w:t>　働者、建設機械器具等を保持するための費用その他の工事の施工の一時中止に伴う増加費用を必要とし</w:t>
      </w:r>
    </w:p>
    <w:p>
      <w:pPr>
        <w:pStyle w:val="0"/>
        <w:spacing w:line="276" w:lineRule="auto"/>
        <w:rPr>
          <w:rFonts w:hint="default"/>
          <w:color w:val="000000" w:themeColor="text1"/>
          <w:u w:val="none" w:color="auto"/>
        </w:rPr>
      </w:pPr>
      <w:r>
        <w:rPr>
          <w:rFonts w:hint="eastAsia"/>
          <w:color w:val="000000" w:themeColor="text1"/>
          <w:u w:val="none" w:color="auto"/>
        </w:rPr>
        <w:t>　若しくは受注者に損害を及ぼしたときは必要な費用を負担しなければならない。</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（契約不適合責任）</w:t>
      </w:r>
    </w:p>
    <w:p>
      <w:pPr>
        <w:pStyle w:val="0"/>
        <w:ind w:left="283" w:hanging="283" w:hangingChars="134"/>
        <w:rPr>
          <w:rFonts w:hint="default"/>
          <w:color w:val="000000" w:themeColor="text1"/>
          <w:u w:val="none" w:color="auto"/>
        </w:rPr>
      </w:pPr>
      <w:r>
        <w:rPr>
          <w:rFonts w:hint="eastAsia"/>
          <w:color w:val="000000" w:themeColor="text1"/>
          <w:u w:val="none" w:color="auto"/>
        </w:rPr>
        <w:t>第４６条（Ａ）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履行の追完に過分の費用を要するときは、発注者は、履行の追完を請求することができない。</w:t>
      </w:r>
    </w:p>
    <w:p>
      <w:pPr>
        <w:pStyle w:val="0"/>
        <w:ind w:left="283" w:hanging="283" w:hangingChars="134"/>
        <w:rPr>
          <w:rFonts w:hint="default"/>
          <w:color w:val="000000" w:themeColor="text1"/>
          <w:u w:val="none" w:color="auto"/>
        </w:rPr>
      </w:pPr>
      <w:r>
        <w:rPr>
          <w:rFonts w:hint="eastAsia"/>
          <w:color w:val="000000" w:themeColor="text1"/>
          <w:u w:val="none" w:color="auto"/>
        </w:rPr>
        <w:t>第４６条（Ｂ）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pPr>
        <w:pStyle w:val="0"/>
        <w:ind w:left="285" w:hanging="285" w:hangingChars="135"/>
        <w:rPr>
          <w:rFonts w:hint="default"/>
          <w:color w:val="000000" w:themeColor="text1"/>
          <w:u w:val="none" w:color="auto"/>
        </w:rPr>
      </w:pPr>
      <w:r>
        <w:rPr>
          <w:rFonts w:hint="eastAsia"/>
          <w:color w:val="000000" w:themeColor="text1"/>
          <w:u w:val="none" w:color="auto"/>
        </w:rPr>
        <w:t>２　前項の場合において、受注者は、発注者に不相当な負担を課するものでないときは、発注者が請求した方法と異なる方法による履行の追完をすることができる。</w:t>
      </w:r>
    </w:p>
    <w:p>
      <w:pPr>
        <w:pStyle w:val="0"/>
        <w:ind w:left="285" w:hanging="285" w:hangingChars="135"/>
        <w:rPr>
          <w:rFonts w:hint="default"/>
          <w:color w:val="000000" w:themeColor="text1"/>
          <w:u w:val="none" w:color="auto"/>
        </w:rPr>
      </w:pPr>
      <w:r>
        <w:rPr>
          <w:rFonts w:hint="eastAsia"/>
          <w:color w:val="000000" w:themeColor="text1"/>
          <w:u w:val="none" w:color="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ind w:left="425" w:hanging="425" w:hangingChars="201"/>
        <w:rPr>
          <w:rFonts w:hint="default"/>
          <w:color w:val="000000" w:themeColor="text1"/>
          <w:u w:val="none" w:color="auto"/>
        </w:rPr>
      </w:pPr>
      <w:r>
        <w:rPr>
          <w:rFonts w:hint="eastAsia"/>
          <w:color w:val="000000" w:themeColor="text1"/>
          <w:u w:val="none" w:color="auto"/>
        </w:rPr>
        <w:t>（１）履行の追完が不能であるとき。</w:t>
      </w:r>
    </w:p>
    <w:p>
      <w:pPr>
        <w:pStyle w:val="0"/>
        <w:ind w:left="425" w:hanging="425" w:hangingChars="201"/>
        <w:rPr>
          <w:rFonts w:hint="default"/>
          <w:color w:val="000000" w:themeColor="text1"/>
          <w:u w:val="none" w:color="auto"/>
        </w:rPr>
      </w:pPr>
      <w:r>
        <w:rPr>
          <w:rFonts w:hint="eastAsia"/>
          <w:color w:val="000000" w:themeColor="text1"/>
          <w:u w:val="none" w:color="auto"/>
        </w:rPr>
        <w:t>（２）受注者が履行の追完を拒絶する意思を明確に表示したとき。</w:t>
      </w:r>
    </w:p>
    <w:p>
      <w:pPr>
        <w:pStyle w:val="0"/>
        <w:ind w:left="425" w:hanging="425" w:hangingChars="201"/>
        <w:rPr>
          <w:rFonts w:hint="default"/>
          <w:color w:val="000000" w:themeColor="text1"/>
          <w:u w:val="none" w:color="auto"/>
        </w:rPr>
      </w:pPr>
      <w:r>
        <w:rPr>
          <w:rFonts w:hint="eastAsia"/>
          <w:color w:val="000000" w:themeColor="text1"/>
          <w:u w:val="none" w:color="auto"/>
        </w:rPr>
        <w:t>（３）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spacing w:line="276" w:lineRule="auto"/>
        <w:ind w:left="210" w:hanging="210" w:hangingChars="100"/>
        <w:rPr>
          <w:rFonts w:hint="default"/>
          <w:color w:val="000000" w:themeColor="text1"/>
          <w:u w:val="none" w:color="auto"/>
        </w:rPr>
      </w:pPr>
      <w:r>
        <w:rPr>
          <w:rFonts w:hint="eastAsia"/>
          <w:color w:val="000000" w:themeColor="text1"/>
          <w:u w:val="none" w:color="auto"/>
        </w:rPr>
        <w:t>（４）前３号に掲げる場合のほか、発注者がこの項の規定による催告をしても履行の追完を受ける見込みがないことが明らかであるとき。　　</w:t>
      </w:r>
    </w:p>
    <w:p>
      <w:pPr>
        <w:pStyle w:val="0"/>
        <w:spacing w:line="276" w:lineRule="auto"/>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（発注者の任意解除権）</w:t>
      </w:r>
    </w:p>
    <w:p>
      <w:pPr>
        <w:pStyle w:val="0"/>
        <w:ind w:left="283" w:hanging="283" w:hangingChars="134"/>
        <w:rPr>
          <w:rFonts w:hint="default"/>
          <w:color w:val="000000" w:themeColor="text1"/>
          <w:u w:val="none" w:color="auto"/>
        </w:rPr>
      </w:pPr>
      <w:r>
        <w:rPr>
          <w:rFonts w:hint="eastAsia"/>
          <w:color w:val="000000" w:themeColor="text1"/>
          <w:u w:val="none" w:color="auto"/>
        </w:rPr>
        <w:t>第４７条　発注者は、工事が完成するまでの間は、次条、第４９条又は第５１条の規定によるほか、必要があるときは、この契約を解除することができる。</w:t>
      </w:r>
    </w:p>
    <w:p>
      <w:pPr>
        <w:pStyle w:val="0"/>
        <w:rPr>
          <w:rFonts w:hint="default"/>
          <w:color w:val="000000" w:themeColor="text1"/>
          <w:u w:val="none" w:color="auto"/>
        </w:rPr>
      </w:pPr>
      <w:r>
        <w:rPr>
          <w:rFonts w:hint="eastAsia"/>
          <w:color w:val="000000" w:themeColor="text1"/>
          <w:u w:val="none" w:color="auto"/>
        </w:rPr>
        <w:t>２　発注者は、前項の規定によりこの契約を解除したことにより受注者に損害を及ぼしたときは、その損</w:t>
      </w:r>
    </w:p>
    <w:p>
      <w:pPr>
        <w:pStyle w:val="0"/>
        <w:spacing w:line="276" w:lineRule="auto"/>
        <w:rPr>
          <w:rFonts w:hint="default"/>
          <w:color w:val="000000" w:themeColor="text1"/>
          <w:u w:val="none" w:color="auto"/>
        </w:rPr>
      </w:pPr>
      <w:r>
        <w:rPr>
          <w:rFonts w:hint="eastAsia"/>
          <w:color w:val="000000" w:themeColor="text1"/>
          <w:u w:val="none" w:color="auto"/>
        </w:rPr>
        <w:t>　害を賠償しなければならない。</w:t>
      </w:r>
    </w:p>
    <w:p>
      <w:pPr>
        <w:pStyle w:val="0"/>
        <w:spacing w:line="276" w:lineRule="auto"/>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（発注者の催告による解除権）</w:t>
      </w:r>
    </w:p>
    <w:p>
      <w:pPr>
        <w:pStyle w:val="0"/>
        <w:ind w:left="283" w:hanging="283" w:hangingChars="134"/>
        <w:rPr>
          <w:rFonts w:hint="default"/>
          <w:color w:val="000000" w:themeColor="text1"/>
          <w:u w:val="none" w:color="auto"/>
        </w:rPr>
      </w:pPr>
      <w:r>
        <w:rPr>
          <w:rFonts w:hint="eastAsia"/>
          <w:color w:val="000000" w:themeColor="text1"/>
          <w:u w:val="none" w:color="auto"/>
        </w:rPr>
        <w:t>第４８条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rPr>
          <w:rFonts w:hint="default"/>
          <w:color w:val="000000" w:themeColor="text1"/>
          <w:u w:val="none" w:color="auto"/>
        </w:rPr>
      </w:pPr>
      <w:r>
        <w:rPr>
          <w:rFonts w:hint="eastAsia"/>
          <w:color w:val="000000" w:themeColor="text1"/>
          <w:u w:val="none" w:color="auto"/>
        </w:rPr>
        <w:t>（１）　第６条第４項に規定する書類を提出せず、又は虚偽の記載をしてこれを提出したとき。</w:t>
      </w:r>
    </w:p>
    <w:p>
      <w:pPr>
        <w:pStyle w:val="0"/>
        <w:rPr>
          <w:rFonts w:hint="default"/>
          <w:color w:val="000000" w:themeColor="text1"/>
          <w:u w:val="none" w:color="auto"/>
        </w:rPr>
      </w:pPr>
      <w:r>
        <w:rPr>
          <w:rFonts w:hint="eastAsia"/>
          <w:color w:val="000000" w:themeColor="text1"/>
          <w:u w:val="none" w:color="auto"/>
        </w:rPr>
        <w:t>（２）正当な理由なく、工事に着手すべき期日を過ぎても工事に着手しないとき。</w:t>
      </w:r>
    </w:p>
    <w:p>
      <w:pPr>
        <w:pStyle w:val="0"/>
        <w:ind w:left="425" w:hanging="425" w:hangingChars="201"/>
        <w:rPr>
          <w:rFonts w:hint="default"/>
          <w:color w:val="000000" w:themeColor="text1"/>
          <w:u w:val="none" w:color="auto"/>
        </w:rPr>
      </w:pPr>
      <w:r>
        <w:rPr>
          <w:rFonts w:hint="eastAsia"/>
          <w:color w:val="000000" w:themeColor="text1"/>
          <w:u w:val="none" w:color="auto"/>
        </w:rPr>
        <w:t>（３）工期内に完成しないとき又は工期経過後相当の期間内に工事を完成する見込みが明らかにないと認められるとき。</w:t>
      </w:r>
    </w:p>
    <w:p>
      <w:pPr>
        <w:pStyle w:val="0"/>
        <w:rPr>
          <w:rFonts w:hint="default"/>
          <w:color w:val="000000" w:themeColor="text1"/>
          <w:u w:val="none" w:color="auto"/>
        </w:rPr>
      </w:pPr>
      <w:r>
        <w:rPr>
          <w:rFonts w:hint="eastAsia"/>
          <w:color w:val="000000" w:themeColor="text1"/>
          <w:u w:val="none" w:color="auto"/>
        </w:rPr>
        <w:t>（４）第１１条第１項第２号に掲げる者を設置しなかったとき。</w:t>
      </w:r>
    </w:p>
    <w:p>
      <w:pPr>
        <w:pStyle w:val="0"/>
        <w:rPr>
          <w:rFonts w:hint="default"/>
          <w:color w:val="000000" w:themeColor="text1"/>
          <w:u w:val="none" w:color="auto"/>
        </w:rPr>
      </w:pPr>
      <w:r>
        <w:rPr>
          <w:rFonts w:hint="eastAsia"/>
          <w:color w:val="000000" w:themeColor="text1"/>
          <w:u w:val="none" w:color="auto"/>
        </w:rPr>
        <w:t>（５）正当な理由なく、第４６条第１項の履行の追完がなされないとき。</w:t>
      </w:r>
    </w:p>
    <w:p>
      <w:pPr>
        <w:pStyle w:val="0"/>
        <w:spacing w:line="276" w:lineRule="auto"/>
        <w:rPr>
          <w:rFonts w:hint="default"/>
          <w:color w:val="000000" w:themeColor="text1"/>
          <w:u w:val="none" w:color="auto"/>
        </w:rPr>
      </w:pPr>
      <w:r>
        <w:rPr>
          <w:rFonts w:hint="eastAsia"/>
          <w:color w:val="000000" w:themeColor="text1"/>
          <w:u w:val="none" w:color="auto"/>
        </w:rPr>
        <w:t>（６）前号に掲げる場合のほか、この契約に違反したとき。</w:t>
      </w:r>
    </w:p>
    <w:p>
      <w:pPr>
        <w:pStyle w:val="0"/>
        <w:spacing w:line="276" w:lineRule="auto"/>
        <w:rPr>
          <w:rFonts w:hint="default"/>
          <w:color w:val="000000" w:themeColor="text1"/>
          <w:u w:val="none" w:color="auto"/>
        </w:rPr>
      </w:pPr>
    </w:p>
    <w:p>
      <w:pPr>
        <w:pStyle w:val="0"/>
        <w:ind w:left="425" w:hanging="425" w:hangingChars="201"/>
        <w:rPr>
          <w:rFonts w:hint="default"/>
          <w:color w:val="000000" w:themeColor="text1"/>
          <w:u w:val="none" w:color="auto"/>
        </w:rPr>
      </w:pPr>
    </w:p>
    <w:p>
      <w:pPr>
        <w:pStyle w:val="0"/>
        <w:ind w:left="469" w:hanging="469" w:hangingChars="222"/>
        <w:rPr>
          <w:rFonts w:hint="default"/>
          <w:color w:val="000000" w:themeColor="text1"/>
          <w:u w:val="none" w:color="auto"/>
        </w:rPr>
      </w:pPr>
      <w:r>
        <w:rPr>
          <w:rFonts w:hint="eastAsia"/>
          <w:color w:val="000000" w:themeColor="text1"/>
          <w:u w:val="none" w:color="auto"/>
        </w:rPr>
        <w:t>（発注者の催告によらない解除権）</w:t>
      </w:r>
    </w:p>
    <w:p>
      <w:pPr>
        <w:pStyle w:val="0"/>
        <w:ind w:left="469" w:hanging="469" w:hangingChars="222"/>
        <w:rPr>
          <w:rFonts w:hint="default"/>
          <w:color w:val="000000" w:themeColor="text1"/>
          <w:u w:val="none" w:color="auto"/>
        </w:rPr>
      </w:pPr>
      <w:r>
        <w:rPr>
          <w:rFonts w:hint="eastAsia"/>
          <w:color w:val="000000" w:themeColor="text1"/>
          <w:u w:val="none" w:color="auto"/>
        </w:rPr>
        <w:t>第４９条　発注者は、受注者が次の各号のいずれかに該当するときは、直ちにこの契約を解除することができる。</w:t>
      </w:r>
    </w:p>
    <w:p>
      <w:pPr>
        <w:pStyle w:val="0"/>
        <w:ind w:left="469" w:hanging="469" w:hangingChars="222"/>
        <w:rPr>
          <w:rFonts w:hint="default"/>
          <w:color w:val="000000" w:themeColor="text1"/>
          <w:u w:val="none" w:color="auto"/>
        </w:rPr>
      </w:pPr>
      <w:r>
        <w:rPr>
          <w:rFonts w:hint="eastAsia"/>
          <w:color w:val="000000" w:themeColor="text1"/>
          <w:u w:val="none" w:color="auto"/>
        </w:rPr>
        <w:t>（１）第６条第１項の規定に違反して請負代金債権を譲渡したとき。</w:t>
      </w:r>
    </w:p>
    <w:p>
      <w:pPr>
        <w:pStyle w:val="0"/>
        <w:ind w:left="469" w:hanging="469" w:hangingChars="222"/>
        <w:rPr>
          <w:rFonts w:hint="default"/>
          <w:color w:val="000000" w:themeColor="text1"/>
          <w:u w:val="none" w:color="auto"/>
        </w:rPr>
      </w:pPr>
      <w:r>
        <w:rPr>
          <w:rFonts w:hint="eastAsia"/>
          <w:color w:val="000000" w:themeColor="text1"/>
          <w:u w:val="none" w:color="auto"/>
        </w:rPr>
        <w:t>（２）第６条第４項の規定に違反して譲渡により得た資金を当該工事の施工以外に使用したとき。</w:t>
      </w:r>
    </w:p>
    <w:p>
      <w:pPr>
        <w:pStyle w:val="0"/>
        <w:ind w:left="469" w:hanging="469" w:hangingChars="222"/>
        <w:rPr>
          <w:rFonts w:hint="default"/>
          <w:color w:val="000000" w:themeColor="text1"/>
          <w:u w:val="none" w:color="auto"/>
        </w:rPr>
      </w:pPr>
      <w:r>
        <w:rPr>
          <w:rFonts w:hint="eastAsia"/>
          <w:color w:val="000000" w:themeColor="text1"/>
          <w:u w:val="none" w:color="auto"/>
        </w:rPr>
        <w:t>（３）この契約の目的物を完成させることができないことが明らかであるとき。</w:t>
      </w:r>
    </w:p>
    <w:p>
      <w:pPr>
        <w:pStyle w:val="0"/>
        <w:ind w:left="469" w:hanging="469" w:hangingChars="222"/>
        <w:rPr>
          <w:rFonts w:hint="default"/>
          <w:color w:val="000000" w:themeColor="text1"/>
          <w:u w:val="none" w:color="auto"/>
        </w:rPr>
      </w:pPr>
      <w:r>
        <w:rPr>
          <w:rFonts w:hint="eastAsia"/>
          <w:color w:val="000000" w:themeColor="text1"/>
          <w:u w:val="none" w:color="auto"/>
        </w:rPr>
        <w:t>（４）引き渡された工事目的物に契約不適合がある場合において、その不適合が目的物を除却した上で再び建設しなければ、契約の目的を達成することができないものであるとき。</w:t>
      </w:r>
    </w:p>
    <w:p>
      <w:pPr>
        <w:pStyle w:val="0"/>
        <w:ind w:left="469" w:hanging="469" w:hangingChars="222"/>
        <w:rPr>
          <w:rFonts w:hint="default"/>
          <w:color w:val="000000" w:themeColor="text1"/>
          <w:u w:val="none" w:color="auto"/>
        </w:rPr>
      </w:pPr>
      <w:r>
        <w:rPr>
          <w:rFonts w:hint="eastAsia"/>
          <w:color w:val="000000" w:themeColor="text1"/>
          <w:u w:val="none" w:color="auto"/>
        </w:rPr>
        <w:t>（５）受注者がこの契約の目的物の完成の債務の履行を拒絶する意思を明確に表示したとき。</w:t>
      </w:r>
    </w:p>
    <w:p>
      <w:pPr>
        <w:pStyle w:val="0"/>
        <w:ind w:left="469" w:hanging="469" w:hangingChars="222"/>
        <w:rPr>
          <w:rFonts w:hint="default"/>
          <w:color w:val="000000" w:themeColor="text1"/>
          <w:u w:val="none" w:color="auto"/>
        </w:rPr>
      </w:pPr>
      <w:r>
        <w:rPr>
          <w:rFonts w:hint="eastAsia"/>
          <w:color w:val="000000" w:themeColor="text1"/>
          <w:u w:val="none" w:color="auto"/>
        </w:rPr>
        <w:t>（６）受注者の債務の一部の履行が不能である場合又は受注者がその債務の一部の履行を拒絶する意思を明確に表示した場合において、残存する部分のみでは契約をした目的を達することができないとき。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ind w:left="469" w:hanging="469" w:hangingChars="222"/>
        <w:rPr>
          <w:rFonts w:hint="default"/>
          <w:color w:val="000000" w:themeColor="text1"/>
          <w:u w:val="none" w:color="auto"/>
        </w:rPr>
      </w:pPr>
      <w:r>
        <w:rPr>
          <w:rFonts w:hint="eastAsia"/>
          <w:color w:val="000000" w:themeColor="text1"/>
          <w:u w:val="none" w:color="auto"/>
        </w:rPr>
        <w:t>（７）契約の目的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ind w:left="469" w:hanging="469" w:hangingChars="222"/>
        <w:rPr>
          <w:rFonts w:hint="default"/>
          <w:color w:val="000000" w:themeColor="text1"/>
          <w:u w:val="none" w:color="auto"/>
        </w:rPr>
      </w:pPr>
      <w:r>
        <w:rPr>
          <w:rFonts w:hint="eastAsia"/>
          <w:color w:val="000000" w:themeColor="text1"/>
          <w:u w:val="none" w:color="auto"/>
        </w:rPr>
        <w:t>（８）前各号に掲げる場合のほか、受注者がその債務の履行をせず、発注者が前条の催告をしても契約をした目的を達するのに足りる履行がされる見込みがないことが明らかであるとき。</w:t>
      </w:r>
    </w:p>
    <w:p>
      <w:pPr>
        <w:pStyle w:val="0"/>
        <w:ind w:left="425" w:hanging="425" w:hangingChars="201"/>
        <w:rPr>
          <w:rFonts w:hint="default"/>
          <w:color w:val="000000" w:themeColor="text1"/>
          <w:u w:val="none" w:color="auto"/>
        </w:rPr>
      </w:pPr>
      <w:r>
        <w:rPr>
          <w:rFonts w:hint="eastAsia"/>
          <w:color w:val="000000" w:themeColor="text1"/>
          <w:u w:val="none" w:color="auto"/>
        </w:rPr>
        <w:t>（９）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pPr>
        <w:pStyle w:val="0"/>
        <w:rPr>
          <w:rFonts w:hint="default"/>
          <w:color w:val="000000" w:themeColor="text1"/>
          <w:u w:val="none" w:color="auto"/>
        </w:rPr>
      </w:pPr>
      <w:r>
        <w:rPr>
          <w:rFonts w:hint="eastAsia"/>
          <w:color w:val="000000" w:themeColor="text1"/>
          <w:u w:val="none" w:color="auto"/>
        </w:rPr>
        <w:t>（１０）第５３条又は第５４条の規定によらないでこの契約の解除を申し出たとき。</w:t>
      </w:r>
    </w:p>
    <w:p>
      <w:pPr>
        <w:pStyle w:val="0"/>
        <w:spacing w:line="276" w:lineRule="auto"/>
        <w:rPr>
          <w:rFonts w:hint="default"/>
          <w:color w:val="000000" w:themeColor="text1"/>
          <w:u w:val="none" w:color="auto"/>
        </w:rPr>
      </w:pPr>
      <w:r>
        <w:rPr>
          <w:rFonts w:hint="eastAsia"/>
          <w:color w:val="000000" w:themeColor="text1"/>
          <w:u w:val="none" w:color="auto"/>
        </w:rPr>
        <w:t>（１１）受注者（受注者が共同企業体であるときは、その構成員のいずれかの者。本条及び次条において同じ</w:t>
      </w:r>
      <w:r>
        <w:rPr>
          <w:rFonts w:hint="eastAsia"/>
          <w:color w:val="000000" w:themeColor="text1"/>
          <w:kern w:val="21"/>
          <w:u w:val="none" w:color="auto"/>
        </w:rPr>
        <w:t>。）</w:t>
      </w:r>
      <w:r>
        <w:rPr>
          <w:rFonts w:hint="eastAsia"/>
          <w:color w:val="000000" w:themeColor="text1"/>
          <w:u w:val="none" w:color="auto"/>
        </w:rPr>
        <w:t>が次のいずれかに該当するとき。</w:t>
      </w:r>
    </w:p>
    <w:p>
      <w:pPr>
        <w:pStyle w:val="0"/>
        <w:rPr>
          <w:rFonts w:hint="default"/>
          <w:color w:val="000000" w:themeColor="text1"/>
          <w:u w:val="none" w:color="auto"/>
        </w:rPr>
      </w:pPr>
      <w:r>
        <w:rPr>
          <w:rFonts w:hint="eastAsia"/>
          <w:color w:val="000000" w:themeColor="text1"/>
          <w:u w:val="none" w:color="auto"/>
        </w:rPr>
        <w:t>　ア　役員等（受注者が個人である場合にはその者を、受注者が法人である場合にはその役員又はその支</w:t>
      </w:r>
    </w:p>
    <w:p>
      <w:pPr>
        <w:pStyle w:val="0"/>
        <w:rPr>
          <w:rFonts w:hint="default"/>
          <w:color w:val="000000" w:themeColor="text1"/>
          <w:u w:val="none" w:color="auto"/>
        </w:rPr>
      </w:pPr>
      <w:r>
        <w:rPr>
          <w:rFonts w:hint="eastAsia"/>
          <w:color w:val="000000" w:themeColor="text1"/>
          <w:u w:val="none" w:color="auto"/>
        </w:rPr>
        <w:t>　　店若しくは常時建設工事の請負契約を締結する事務所の代表者をいう。以下この号において同じ</w:t>
      </w:r>
      <w:r>
        <w:rPr>
          <w:rFonts w:hint="eastAsia"/>
          <w:color w:val="000000" w:themeColor="text1"/>
          <w:kern w:val="21"/>
          <w:u w:val="none" w:color="auto"/>
        </w:rPr>
        <w:t>。）</w:t>
      </w:r>
      <w:r>
        <w:rPr>
          <w:rFonts w:hint="eastAsia"/>
          <w:color w:val="000000" w:themeColor="text1"/>
          <w:u w:val="none" w:color="auto"/>
        </w:rPr>
        <w:t>が</w:t>
      </w:r>
    </w:p>
    <w:p>
      <w:pPr>
        <w:pStyle w:val="0"/>
        <w:rPr>
          <w:rFonts w:hint="default"/>
          <w:color w:val="000000" w:themeColor="text1"/>
          <w:u w:val="none" w:color="auto"/>
        </w:rPr>
      </w:pPr>
      <w:r>
        <w:rPr>
          <w:rFonts w:hint="eastAsia"/>
          <w:color w:val="000000" w:themeColor="text1"/>
          <w:u w:val="none" w:color="auto"/>
        </w:rPr>
        <w:t>　　暴力団員であると認められるとき。</w:t>
      </w:r>
    </w:p>
    <w:p>
      <w:pPr>
        <w:pStyle w:val="0"/>
        <w:rPr>
          <w:rFonts w:hint="default"/>
          <w:color w:val="000000" w:themeColor="text1"/>
          <w:u w:val="none" w:color="auto"/>
        </w:rPr>
      </w:pPr>
      <w:r>
        <w:rPr>
          <w:rFonts w:hint="eastAsia"/>
          <w:color w:val="000000" w:themeColor="text1"/>
          <w:u w:val="none" w:color="auto"/>
        </w:rPr>
        <w:t>　イ　暴力団又は暴力団員が経営に実質的に関与していると認められるとき。</w:t>
      </w:r>
    </w:p>
    <w:p>
      <w:pPr>
        <w:pStyle w:val="0"/>
        <w:rPr>
          <w:rFonts w:hint="default"/>
          <w:color w:val="000000" w:themeColor="text1"/>
          <w:u w:val="none" w:color="auto"/>
        </w:rPr>
      </w:pPr>
      <w:r>
        <w:rPr>
          <w:rFonts w:hint="eastAsia"/>
          <w:color w:val="000000" w:themeColor="text1"/>
          <w:u w:val="none" w:color="auto"/>
        </w:rPr>
        <w:t>　ウ　役員等が自己、自社若しくは第三者の不正の利益を図る目的又は第三者に損害を加える目的をもっ</w:t>
      </w:r>
    </w:p>
    <w:p>
      <w:pPr>
        <w:pStyle w:val="0"/>
        <w:rPr>
          <w:rFonts w:hint="default"/>
          <w:color w:val="000000" w:themeColor="text1"/>
          <w:u w:val="none" w:color="auto"/>
        </w:rPr>
      </w:pPr>
      <w:r>
        <w:rPr>
          <w:rFonts w:hint="eastAsia"/>
          <w:color w:val="000000" w:themeColor="text1"/>
          <w:u w:val="none" w:color="auto"/>
        </w:rPr>
        <w:t>　　て、暴力団又は暴力団員を利用するなどしたと認められるとき。</w:t>
      </w:r>
    </w:p>
    <w:p>
      <w:pPr>
        <w:pStyle w:val="0"/>
        <w:rPr>
          <w:rFonts w:hint="default"/>
          <w:color w:val="000000" w:themeColor="text1"/>
          <w:u w:val="none" w:color="auto"/>
        </w:rPr>
      </w:pPr>
      <w:r>
        <w:rPr>
          <w:rFonts w:hint="eastAsia"/>
          <w:color w:val="000000" w:themeColor="text1"/>
          <w:u w:val="none" w:color="auto"/>
        </w:rPr>
        <w:t>　エ　役員等が、暴力団又は暴力団員に対して資金等を供給し、又は便宜を供与するなど直接的あるいは</w:t>
      </w:r>
    </w:p>
    <w:p>
      <w:pPr>
        <w:pStyle w:val="0"/>
        <w:rPr>
          <w:rFonts w:hint="default"/>
          <w:color w:val="000000" w:themeColor="text1"/>
          <w:u w:val="none" w:color="auto"/>
        </w:rPr>
      </w:pPr>
      <w:r>
        <w:rPr>
          <w:rFonts w:hint="eastAsia"/>
          <w:color w:val="000000" w:themeColor="text1"/>
          <w:u w:val="none" w:color="auto"/>
        </w:rPr>
        <w:t>　　積極的に暴力団の維持、運営に協力し、若しくは関与していると認められるとき。</w:t>
      </w:r>
    </w:p>
    <w:p>
      <w:pPr>
        <w:pStyle w:val="0"/>
        <w:rPr>
          <w:rFonts w:hint="default"/>
          <w:color w:val="000000" w:themeColor="text1"/>
          <w:u w:val="none" w:color="auto"/>
        </w:rPr>
      </w:pPr>
      <w:r>
        <w:rPr>
          <w:rFonts w:hint="eastAsia"/>
          <w:color w:val="000000" w:themeColor="text1"/>
          <w:u w:val="none" w:color="auto"/>
        </w:rPr>
        <w:t>　オ　役員等が暴力団又は暴力団員と社会的に非難されるべき関係を有していると認められるとき。</w:t>
      </w:r>
    </w:p>
    <w:p>
      <w:pPr>
        <w:pStyle w:val="0"/>
        <w:rPr>
          <w:rFonts w:hint="default"/>
          <w:color w:val="000000" w:themeColor="text1"/>
          <w:u w:val="none" w:color="auto"/>
        </w:rPr>
      </w:pPr>
      <w:r>
        <w:rPr>
          <w:rFonts w:hint="eastAsia"/>
          <w:color w:val="000000" w:themeColor="text1"/>
          <w:u w:val="none" w:color="auto"/>
        </w:rPr>
        <w:t>　カ　下請契約又は資材、原材料の購入契約その他の契約に当たり、その相手がアからオまでのいずれか</w:t>
      </w:r>
    </w:p>
    <w:p>
      <w:pPr>
        <w:pStyle w:val="0"/>
        <w:rPr>
          <w:rFonts w:hint="default"/>
          <w:color w:val="000000" w:themeColor="text1"/>
          <w:u w:val="none" w:color="auto"/>
        </w:rPr>
      </w:pPr>
      <w:r>
        <w:rPr>
          <w:rFonts w:hint="eastAsia"/>
          <w:color w:val="000000" w:themeColor="text1"/>
          <w:u w:val="none" w:color="auto"/>
        </w:rPr>
        <w:t>　　に該当することを知りながら、当該者と契約を締結したと認められるとき。</w:t>
      </w:r>
    </w:p>
    <w:p>
      <w:pPr>
        <w:pStyle w:val="0"/>
        <w:rPr>
          <w:rFonts w:hint="default"/>
          <w:color w:val="000000" w:themeColor="text1"/>
          <w:u w:val="none" w:color="auto"/>
        </w:rPr>
      </w:pPr>
      <w:r>
        <w:rPr>
          <w:rFonts w:hint="eastAsia"/>
          <w:color w:val="000000" w:themeColor="text1"/>
          <w:u w:val="none" w:color="auto"/>
        </w:rPr>
        <w:t>　キ　受注者が、アからオまでのいずれかに該当する者を下請契約又は資材、原材料の購入契約その他の</w:t>
      </w:r>
    </w:p>
    <w:p>
      <w:pPr>
        <w:pStyle w:val="0"/>
        <w:rPr>
          <w:rFonts w:hint="default"/>
          <w:color w:val="000000" w:themeColor="text1"/>
          <w:u w:val="none" w:color="auto"/>
        </w:rPr>
      </w:pPr>
      <w:r>
        <w:rPr>
          <w:rFonts w:hint="eastAsia"/>
          <w:color w:val="000000" w:themeColor="text1"/>
          <w:u w:val="none" w:color="auto"/>
        </w:rPr>
        <w:t>　　契約の相手方としていた場合（カに該当する場合を除く</w:t>
      </w:r>
      <w:r>
        <w:rPr>
          <w:rFonts w:hint="eastAsia"/>
          <w:color w:val="000000" w:themeColor="text1"/>
          <w:kern w:val="21"/>
          <w:u w:val="none" w:color="auto"/>
        </w:rPr>
        <w:t>。）</w:t>
      </w:r>
      <w:r>
        <w:rPr>
          <w:rFonts w:hint="eastAsia"/>
          <w:color w:val="000000" w:themeColor="text1"/>
          <w:u w:val="none" w:color="auto"/>
        </w:rPr>
        <w:t>に、発注者が受注者に対して当該契約の解</w:t>
      </w:r>
    </w:p>
    <w:p>
      <w:pPr>
        <w:pStyle w:val="0"/>
        <w:spacing w:line="276" w:lineRule="auto"/>
        <w:rPr>
          <w:rFonts w:hint="default"/>
          <w:color w:val="000000" w:themeColor="text1"/>
          <w:u w:val="none" w:color="auto"/>
        </w:rPr>
      </w:pPr>
      <w:r>
        <w:rPr>
          <w:rFonts w:hint="eastAsia"/>
          <w:color w:val="000000" w:themeColor="text1"/>
          <w:u w:val="none" w:color="auto"/>
        </w:rPr>
        <w:t>　　除を求め、受注者がこれに従わなかったとき。</w:t>
      </w:r>
    </w:p>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（発注者の責めに帰すべき事由による場合の解除の制限）</w:t>
      </w:r>
    </w:p>
    <w:p>
      <w:pPr>
        <w:pStyle w:val="0"/>
        <w:ind w:left="140" w:hanging="140" w:hangingChars="66"/>
        <w:rPr>
          <w:rFonts w:hint="default"/>
          <w:color w:val="000000" w:themeColor="text1"/>
          <w:u w:val="none" w:color="auto"/>
        </w:rPr>
      </w:pPr>
      <w:r>
        <w:rPr>
          <w:rFonts w:hint="eastAsia"/>
          <w:color w:val="000000" w:themeColor="text1"/>
          <w:u w:val="none" w:color="auto"/>
        </w:rPr>
        <w:t>第５０条　第４８条各号又は前条各号に定める場合が発注者の責めに帰すべき事由によるものであるときは、発注者は、前２条の規定による契約の解除をすることができない。</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（談合その他不正行為による解除）</w:t>
      </w:r>
    </w:p>
    <w:p>
      <w:pPr>
        <w:pStyle w:val="0"/>
        <w:spacing w:line="276" w:lineRule="auto"/>
        <w:ind w:left="210" w:hanging="210" w:hangingChars="100"/>
        <w:rPr>
          <w:rFonts w:hint="default"/>
          <w:color w:val="000000" w:themeColor="text1"/>
          <w:u w:val="none" w:color="auto"/>
        </w:rPr>
      </w:pPr>
      <w:r>
        <w:rPr>
          <w:rFonts w:hint="eastAsia"/>
          <w:color w:val="000000" w:themeColor="text1"/>
          <w:u w:val="none" w:color="auto"/>
          <w:shd w:val="clear" w:color="FF0000" w:fill="auto"/>
        </w:rPr>
        <w:t>第</w:t>
      </w:r>
      <w:r>
        <w:rPr>
          <w:rFonts w:hint="eastAsia"/>
          <w:i w:val="0"/>
          <w:color w:val="000000" w:themeColor="text1"/>
          <w:u w:val="none" w:color="auto"/>
          <w:shd w:val="clear" w:color="FF0000" w:fill="auto"/>
        </w:rPr>
        <w:t>５１</w:t>
      </w:r>
      <w:r>
        <w:rPr>
          <w:rFonts w:hint="eastAsia"/>
          <w:color w:val="000000" w:themeColor="text1"/>
          <w:u w:val="none" w:color="auto"/>
          <w:shd w:val="clear" w:color="FF0000" w:fill="auto"/>
        </w:rPr>
        <w:t>条</w:t>
      </w:r>
      <w:r>
        <w:rPr>
          <w:rFonts w:hint="eastAsia"/>
          <w:color w:val="000000" w:themeColor="text1"/>
          <w:u w:val="none" w:color="auto"/>
        </w:rPr>
        <w:t>　発注者は、受注者がこの契約に関して、次の各号のいずれかに該当するときは、</w:t>
      </w:r>
      <w:r>
        <w:rPr>
          <w:rFonts w:hint="eastAsia"/>
          <w:color w:val="000000" w:themeColor="text1"/>
          <w:u w:val="none" w:color="auto"/>
          <w:shd w:val="clear" w:color="FF0000" w:fill="auto"/>
        </w:rPr>
        <w:t>催告をすることなく、直ちに</w:t>
      </w:r>
      <w:r>
        <w:rPr>
          <w:rFonts w:hint="eastAsia"/>
          <w:color w:val="000000" w:themeColor="text1"/>
          <w:u w:val="none" w:color="auto"/>
        </w:rPr>
        <w:t>この契約を解除することができる。</w:t>
      </w:r>
    </w:p>
    <w:p>
      <w:pPr>
        <w:pStyle w:val="0"/>
        <w:spacing w:line="276" w:lineRule="auto"/>
        <w:rPr>
          <w:rFonts w:hint="default"/>
          <w:color w:val="000000" w:themeColor="text1"/>
          <w:u w:val="none" w:color="auto"/>
        </w:rPr>
      </w:pPr>
      <w:r>
        <w:rPr>
          <w:rFonts w:hint="eastAsia"/>
          <w:color w:val="000000" w:themeColor="text1"/>
          <w:u w:val="none" w:color="auto"/>
        </w:rPr>
        <w:t>（１）公正取引委員会が、受注者に違反行為があったとして私的独占の禁止及び公正取引の確保に関する</w:t>
      </w:r>
    </w:p>
    <w:p>
      <w:pPr>
        <w:pStyle w:val="0"/>
        <w:spacing w:line="276" w:lineRule="auto"/>
        <w:ind w:left="420" w:hanging="420" w:hangingChars="200"/>
        <w:rPr>
          <w:rFonts w:hint="default"/>
          <w:color w:val="000000" w:themeColor="text1"/>
          <w:u w:val="none" w:color="auto"/>
        </w:rPr>
      </w:pPr>
      <w:r>
        <w:rPr>
          <w:rFonts w:hint="eastAsia"/>
          <w:color w:val="000000" w:themeColor="text1"/>
          <w:u w:val="none" w:color="auto"/>
        </w:rPr>
        <w:t>　　法律（昭和２２年法律第５４号、以下「独占禁止法」という。）第４９条の規定により、排除措置命令を行い、当該排除措置命令が確定したとき（同法第７７条に規定する抗告訴訟が提起されたときを除く。）。</w:t>
      </w:r>
    </w:p>
    <w:p>
      <w:pPr>
        <w:pStyle w:val="0"/>
        <w:spacing w:line="276" w:lineRule="auto"/>
        <w:rPr>
          <w:rFonts w:hint="default"/>
          <w:color w:val="000000" w:themeColor="text1"/>
          <w:u w:val="none" w:color="auto"/>
        </w:rPr>
      </w:pPr>
      <w:r>
        <w:rPr>
          <w:rFonts w:hint="eastAsia"/>
          <w:color w:val="000000" w:themeColor="text1"/>
          <w:u w:val="none" w:color="auto"/>
        </w:rPr>
        <w:t>（２）公正取引委員会が、受注者に違反行為があったとして独占禁止法第６２条第１項の規定により、課</w:t>
      </w:r>
    </w:p>
    <w:p>
      <w:pPr>
        <w:pStyle w:val="0"/>
        <w:spacing w:line="276" w:lineRule="auto"/>
        <w:ind w:left="420" w:hanging="420" w:hangingChars="200"/>
        <w:rPr>
          <w:rFonts w:hint="default"/>
          <w:color w:val="000000" w:themeColor="text1"/>
          <w:u w:val="none" w:color="auto"/>
        </w:rPr>
      </w:pPr>
      <w:r>
        <w:rPr>
          <w:rFonts w:hint="eastAsia"/>
          <w:color w:val="000000" w:themeColor="text1"/>
          <w:u w:val="none" w:color="auto"/>
        </w:rPr>
        <w:t>　　徴金の納付命令を行い、当該納付命令が確定したとき（同法第７７条に規定する抗告訴訟が提起されたときを除く。）。</w:t>
      </w:r>
    </w:p>
    <w:p>
      <w:pPr>
        <w:pStyle w:val="0"/>
        <w:spacing w:line="276" w:lineRule="auto"/>
        <w:ind w:left="420" w:hanging="420" w:hangingChars="200"/>
        <w:rPr>
          <w:rFonts w:hint="default"/>
          <w:color w:val="000000" w:themeColor="text1"/>
          <w:u w:val="none" w:color="auto"/>
        </w:rPr>
      </w:pPr>
      <w:r>
        <w:rPr>
          <w:rFonts w:hint="eastAsia"/>
          <w:color w:val="000000" w:themeColor="text1"/>
          <w:u w:val="none" w:color="auto"/>
        </w:rPr>
        <w:t>（３）受注者が、独占禁止法第７７条に規定する抗告訴訟を提起し、その訴訟について請求棄却又は訴え却下の判決が確定したとき。</w:t>
      </w:r>
    </w:p>
    <w:p>
      <w:pPr>
        <w:pStyle w:val="0"/>
        <w:spacing w:line="276" w:lineRule="auto"/>
        <w:rPr>
          <w:rFonts w:hint="default"/>
          <w:color w:val="000000" w:themeColor="text1"/>
          <w:u w:val="none" w:color="auto"/>
        </w:rPr>
      </w:pPr>
      <w:r>
        <w:rPr>
          <w:rFonts w:hint="eastAsia"/>
          <w:color w:val="000000" w:themeColor="text1"/>
          <w:u w:val="none" w:color="auto"/>
        </w:rPr>
        <w:t>（４）受注者（法人の場合にあっては、その役員又は使用人を含む。）に対する刑法（明治４０年法律第４</w:t>
      </w:r>
    </w:p>
    <w:p>
      <w:pPr>
        <w:pStyle w:val="0"/>
        <w:spacing w:line="276" w:lineRule="auto"/>
        <w:rPr>
          <w:rFonts w:hint="default"/>
          <w:color w:val="000000" w:themeColor="text1"/>
          <w:u w:val="none" w:color="auto"/>
        </w:rPr>
      </w:pPr>
      <w:r>
        <w:rPr>
          <w:rFonts w:hint="eastAsia"/>
          <w:color w:val="000000" w:themeColor="text1"/>
          <w:u w:val="none" w:color="auto"/>
        </w:rPr>
        <w:t>　　５号）第９６条の６若しくは第１９８条又は独占禁止法第８９条第１項若しくは第９５条第１項第１</w:t>
      </w:r>
    </w:p>
    <w:p>
      <w:pPr>
        <w:pStyle w:val="0"/>
        <w:spacing w:line="276" w:lineRule="auto"/>
        <w:rPr>
          <w:rFonts w:hint="default"/>
          <w:color w:val="000000" w:themeColor="text1"/>
          <w:u w:val="none" w:color="auto"/>
        </w:rPr>
      </w:pPr>
      <w:r>
        <w:rPr>
          <w:rFonts w:hint="eastAsia"/>
          <w:color w:val="000000" w:themeColor="text1"/>
          <w:u w:val="none" w:color="auto"/>
        </w:rPr>
        <w:t>　　号の規定による刑が確定したとき。</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（公共工事履行保証証券による保証の請求）</w:t>
      </w:r>
    </w:p>
    <w:p>
      <w:pPr>
        <w:pStyle w:val="0"/>
        <w:spacing w:line="276" w:lineRule="auto"/>
        <w:rPr>
          <w:rFonts w:hint="default"/>
          <w:color w:val="000000" w:themeColor="text1"/>
          <w:u w:val="none" w:color="auto"/>
        </w:rPr>
      </w:pPr>
      <w:r>
        <w:rPr>
          <w:rFonts w:hint="eastAsia"/>
          <w:color w:val="000000" w:themeColor="text1"/>
          <w:u w:val="none" w:color="auto"/>
        </w:rPr>
        <w:t>第５２条　第５条第１項の規定によりこの契約による債務の履行を保証する公共工事履行保証証券による</w:t>
      </w:r>
    </w:p>
    <w:p>
      <w:pPr>
        <w:pStyle w:val="0"/>
        <w:spacing w:line="276" w:lineRule="auto"/>
        <w:ind w:left="210" w:hanging="210" w:hangingChars="100"/>
        <w:rPr>
          <w:rFonts w:hint="default"/>
          <w:color w:val="000000" w:themeColor="text1"/>
          <w:u w:val="none" w:color="auto"/>
        </w:rPr>
      </w:pPr>
      <w:r>
        <w:rPr>
          <w:rFonts w:hint="eastAsia"/>
          <w:color w:val="000000" w:themeColor="text1"/>
          <w:u w:val="none" w:color="auto"/>
        </w:rPr>
        <w:t>　保証が付された場合において、受注者が第４８条各号、第４９条各号又は第５１号各号のいずれかに該当するときは、発注者は、当該公共工事履行保証証券の規定に基づき、保証人に対して、他の建設業者を選定し、工事を完成させるよう請求することができる。</w:t>
      </w:r>
    </w:p>
    <w:p>
      <w:pPr>
        <w:pStyle w:val="0"/>
        <w:spacing w:line="276" w:lineRule="auto"/>
        <w:rPr>
          <w:rFonts w:hint="default"/>
          <w:color w:val="000000" w:themeColor="text1"/>
          <w:u w:val="none" w:color="auto"/>
        </w:rPr>
      </w:pPr>
      <w:r>
        <w:rPr>
          <w:rFonts w:hint="eastAsia"/>
          <w:color w:val="000000" w:themeColor="text1"/>
          <w:u w:val="none" w:color="auto"/>
        </w:rPr>
        <w:t>２　受注者は、前項の規定により保証人が選定し発注者が適当と認めた建設業者（以下この条において「代</w:t>
      </w:r>
    </w:p>
    <w:p>
      <w:pPr>
        <w:pStyle w:val="0"/>
        <w:spacing w:line="276" w:lineRule="auto"/>
        <w:rPr>
          <w:rFonts w:hint="default"/>
          <w:color w:val="000000" w:themeColor="text1"/>
          <w:u w:val="none" w:color="auto"/>
        </w:rPr>
      </w:pPr>
      <w:r>
        <w:rPr>
          <w:rFonts w:hint="eastAsia"/>
          <w:color w:val="000000" w:themeColor="text1"/>
          <w:u w:val="none" w:color="auto"/>
        </w:rPr>
        <w:t>　替履行業者」という。）から発注者に対して、この契約に基づく次の各号に定める受注者の権利及び義務</w:t>
      </w:r>
    </w:p>
    <w:p>
      <w:pPr>
        <w:pStyle w:val="0"/>
        <w:spacing w:line="276" w:lineRule="auto"/>
        <w:rPr>
          <w:rFonts w:hint="default"/>
          <w:color w:val="000000" w:themeColor="text1"/>
          <w:u w:val="none" w:color="auto"/>
        </w:rPr>
      </w:pPr>
      <w:r>
        <w:rPr>
          <w:rFonts w:hint="eastAsia"/>
          <w:color w:val="000000" w:themeColor="text1"/>
          <w:u w:val="none" w:color="auto"/>
        </w:rPr>
        <w:t>　を承継する旨の通知が行われた場合には、代替履行業者に対して当該権利及び義務を承継させる。</w:t>
      </w:r>
    </w:p>
    <w:p>
      <w:pPr>
        <w:pStyle w:val="0"/>
        <w:spacing w:line="276" w:lineRule="auto"/>
        <w:rPr>
          <w:rFonts w:hint="default"/>
          <w:color w:val="000000" w:themeColor="text1"/>
          <w:u w:val="none" w:color="auto"/>
        </w:rPr>
      </w:pPr>
      <w:r>
        <w:rPr>
          <w:rFonts w:hint="eastAsia"/>
          <w:color w:val="000000" w:themeColor="text1"/>
          <w:u w:val="none" w:color="auto"/>
        </w:rPr>
        <w:t>（１）請負代金債権（前払金若しくは中間前払金、部分払金又は部分引渡しに係る請負代金として受注者</w:t>
      </w:r>
    </w:p>
    <w:p>
      <w:pPr>
        <w:pStyle w:val="0"/>
        <w:spacing w:line="276" w:lineRule="auto"/>
        <w:rPr>
          <w:rFonts w:hint="default"/>
          <w:color w:val="000000" w:themeColor="text1"/>
          <w:u w:val="none" w:color="auto"/>
        </w:rPr>
      </w:pPr>
      <w:r>
        <w:rPr>
          <w:rFonts w:hint="eastAsia"/>
          <w:color w:val="000000" w:themeColor="text1"/>
          <w:u w:val="none" w:color="auto"/>
        </w:rPr>
        <w:t>　　に既に支払われたものを除く。）</w:t>
      </w:r>
    </w:p>
    <w:p>
      <w:pPr>
        <w:pStyle w:val="0"/>
        <w:spacing w:line="276" w:lineRule="auto"/>
        <w:rPr>
          <w:rFonts w:hint="default"/>
          <w:color w:val="000000" w:themeColor="text1"/>
          <w:u w:val="none" w:color="auto"/>
        </w:rPr>
      </w:pPr>
      <w:r>
        <w:rPr>
          <w:rFonts w:hint="eastAsia"/>
          <w:color w:val="000000" w:themeColor="text1"/>
          <w:u w:val="none" w:color="auto"/>
        </w:rPr>
        <w:t>（２）工事完成債務</w:t>
      </w:r>
    </w:p>
    <w:p>
      <w:pPr>
        <w:pStyle w:val="0"/>
        <w:spacing w:line="276" w:lineRule="auto"/>
        <w:rPr>
          <w:rFonts w:hint="default"/>
          <w:color w:val="000000" w:themeColor="text1"/>
          <w:u w:val="none" w:color="auto"/>
        </w:rPr>
      </w:pPr>
      <w:r>
        <w:rPr>
          <w:rFonts w:hint="eastAsia"/>
          <w:color w:val="000000" w:themeColor="text1"/>
          <w:u w:val="none" w:color="auto"/>
        </w:rPr>
        <w:t>（３）契約不適合を保証する債務（受注者が施工した出来形部分の契約不適合に係るものを除く。）</w:t>
      </w:r>
    </w:p>
    <w:p>
      <w:pPr>
        <w:pStyle w:val="0"/>
        <w:spacing w:line="276" w:lineRule="auto"/>
        <w:rPr>
          <w:rFonts w:hint="default"/>
          <w:color w:val="000000" w:themeColor="text1"/>
          <w:u w:val="none" w:color="auto"/>
        </w:rPr>
      </w:pPr>
      <w:r>
        <w:rPr>
          <w:rFonts w:hint="eastAsia"/>
          <w:color w:val="000000" w:themeColor="text1"/>
          <w:u w:val="none" w:color="auto"/>
        </w:rPr>
        <w:t>（４）解除権</w:t>
      </w:r>
    </w:p>
    <w:p>
      <w:pPr>
        <w:pStyle w:val="0"/>
        <w:spacing w:line="276" w:lineRule="auto"/>
        <w:rPr>
          <w:rFonts w:hint="default"/>
          <w:color w:val="000000" w:themeColor="text1"/>
          <w:u w:val="none" w:color="auto"/>
        </w:rPr>
      </w:pPr>
      <w:r>
        <w:rPr>
          <w:rFonts w:hint="eastAsia"/>
          <w:color w:val="000000" w:themeColor="text1"/>
          <w:u w:val="none" w:color="auto"/>
        </w:rPr>
        <w:t>（５）その他この契約に係る一切の権利及び義務（第３０条の規定により受注者が施工した工事に関して</w:t>
      </w:r>
    </w:p>
    <w:p>
      <w:pPr>
        <w:pStyle w:val="0"/>
        <w:spacing w:line="276" w:lineRule="auto"/>
        <w:rPr>
          <w:rFonts w:hint="default"/>
          <w:color w:val="000000" w:themeColor="text1"/>
          <w:u w:val="none" w:color="auto"/>
        </w:rPr>
      </w:pPr>
      <w:r>
        <w:rPr>
          <w:rFonts w:hint="eastAsia"/>
          <w:color w:val="000000" w:themeColor="text1"/>
          <w:u w:val="none" w:color="auto"/>
        </w:rPr>
        <w:t>　　生じた第三者への損害賠償債務を除く。）</w:t>
      </w:r>
    </w:p>
    <w:p>
      <w:pPr>
        <w:pStyle w:val="0"/>
        <w:spacing w:line="276" w:lineRule="auto"/>
        <w:rPr>
          <w:rFonts w:hint="default"/>
          <w:color w:val="000000" w:themeColor="text1"/>
          <w:u w:val="none" w:color="auto"/>
        </w:rPr>
      </w:pPr>
      <w:r>
        <w:rPr>
          <w:rFonts w:hint="eastAsia"/>
          <w:color w:val="000000" w:themeColor="text1"/>
          <w:u w:val="none" w:color="auto"/>
        </w:rPr>
        <w:t>３　発注者は、前項の通知を代替履行業者から受けた場合には、代替履行業者が同項各号に規定する受注</w:t>
      </w:r>
    </w:p>
    <w:p>
      <w:pPr>
        <w:pStyle w:val="0"/>
        <w:spacing w:line="276" w:lineRule="auto"/>
        <w:rPr>
          <w:rFonts w:hint="default"/>
          <w:color w:val="000000" w:themeColor="text1"/>
          <w:u w:val="none" w:color="auto"/>
        </w:rPr>
      </w:pPr>
      <w:r>
        <w:rPr>
          <w:rFonts w:hint="eastAsia"/>
          <w:color w:val="000000" w:themeColor="text1"/>
          <w:u w:val="none" w:color="auto"/>
        </w:rPr>
        <w:t>　者の権利及び義務を承継することを承諾する。</w:t>
      </w:r>
    </w:p>
    <w:p>
      <w:pPr>
        <w:pStyle w:val="0"/>
        <w:spacing w:line="276" w:lineRule="auto"/>
        <w:rPr>
          <w:rFonts w:hint="default"/>
          <w:color w:val="000000" w:themeColor="text1"/>
          <w:u w:val="none" w:color="auto"/>
        </w:rPr>
      </w:pPr>
      <w:r>
        <w:rPr>
          <w:rFonts w:hint="eastAsia"/>
          <w:color w:val="000000" w:themeColor="text1"/>
          <w:u w:val="none" w:color="auto"/>
        </w:rPr>
        <w:t>４　第１項の規定による発注者の請求があった場合において、当該公共工事履行保証証券の規定に基づき、</w:t>
      </w:r>
    </w:p>
    <w:p>
      <w:pPr>
        <w:pStyle w:val="0"/>
        <w:spacing w:line="276" w:lineRule="auto"/>
        <w:rPr>
          <w:rFonts w:hint="default"/>
          <w:color w:val="000000" w:themeColor="text1"/>
          <w:u w:val="none" w:color="auto"/>
        </w:rPr>
      </w:pPr>
      <w:r>
        <w:rPr>
          <w:rFonts w:hint="eastAsia"/>
          <w:color w:val="000000" w:themeColor="text1"/>
          <w:u w:val="none" w:color="auto"/>
        </w:rPr>
        <w:t>　保証人から保証金が支払われたときには、この契約に基づいて発注者に対して受注者が負担する損害賠</w:t>
      </w:r>
    </w:p>
    <w:p>
      <w:pPr>
        <w:pStyle w:val="0"/>
        <w:spacing w:line="276" w:lineRule="auto"/>
        <w:rPr>
          <w:rFonts w:hint="default"/>
          <w:color w:val="000000" w:themeColor="text1"/>
          <w:u w:val="none" w:color="auto"/>
        </w:rPr>
      </w:pPr>
      <w:r>
        <w:rPr>
          <w:rFonts w:hint="eastAsia"/>
          <w:color w:val="000000" w:themeColor="text1"/>
          <w:u w:val="none" w:color="auto"/>
        </w:rPr>
        <w:t>　償債務その他の費用の負担に係る債務（当該保証金の支払われた後に生じる違約金等を含む。）は、当該</w:t>
      </w:r>
    </w:p>
    <w:p>
      <w:pPr>
        <w:pStyle w:val="0"/>
        <w:spacing w:line="276" w:lineRule="auto"/>
        <w:rPr>
          <w:rFonts w:hint="default"/>
          <w:color w:val="000000" w:themeColor="text1"/>
          <w:u w:val="none" w:color="auto"/>
        </w:rPr>
      </w:pPr>
      <w:r>
        <w:rPr>
          <w:rFonts w:hint="eastAsia"/>
          <w:color w:val="000000" w:themeColor="text1"/>
          <w:u w:val="none" w:color="auto"/>
        </w:rPr>
        <w:t>　保証金の額を限度として、消滅する。　　　　　　　　</w:t>
      </w:r>
    </w:p>
    <w:p>
      <w:pPr>
        <w:pStyle w:val="0"/>
        <w:spacing w:line="276" w:lineRule="auto"/>
        <w:rPr>
          <w:rFonts w:hint="default"/>
          <w:color w:val="000000" w:themeColor="text1"/>
          <w:u w:val="none" w:color="auto"/>
        </w:rPr>
      </w:pPr>
      <w:r>
        <w:rPr>
          <w:rFonts w:hint="eastAsia"/>
          <w:color w:val="000000" w:themeColor="text1"/>
          <w:u w:val="none" w:color="auto"/>
        </w:rPr>
        <w:t>　　</w:t>
      </w:r>
    </w:p>
    <w:p>
      <w:pPr>
        <w:pStyle w:val="0"/>
        <w:rPr>
          <w:rFonts w:hint="default"/>
          <w:color w:val="000000" w:themeColor="text1"/>
          <w:u w:val="none" w:color="auto"/>
        </w:rPr>
      </w:pPr>
      <w:r>
        <w:rPr>
          <w:rFonts w:hint="eastAsia"/>
          <w:color w:val="000000" w:themeColor="text1"/>
          <w:u w:val="none" w:color="auto"/>
        </w:rPr>
        <w:t>（受注者の催告による解除権）</w:t>
      </w:r>
    </w:p>
    <w:p>
      <w:pPr>
        <w:pStyle w:val="0"/>
        <w:spacing w:line="276" w:lineRule="auto"/>
        <w:ind w:left="210" w:hanging="210" w:hangingChars="100"/>
        <w:rPr>
          <w:rFonts w:hint="default"/>
          <w:color w:val="000000" w:themeColor="text1"/>
          <w:u w:val="none" w:color="auto"/>
        </w:rPr>
      </w:pPr>
      <w:r>
        <w:rPr>
          <w:rFonts w:hint="eastAsia"/>
          <w:color w:val="000000" w:themeColor="text1"/>
          <w:u w:val="none" w:color="auto"/>
        </w:rPr>
        <w:t>第５３条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　　　　</w:t>
      </w:r>
    </w:p>
    <w:p>
      <w:pPr>
        <w:pStyle w:val="0"/>
        <w:spacing w:line="276" w:lineRule="auto"/>
        <w:ind w:left="210" w:hanging="210" w:hangingChars="100"/>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（受注者の催告によらない解除権）</w:t>
      </w:r>
    </w:p>
    <w:p>
      <w:pPr>
        <w:pStyle w:val="0"/>
        <w:spacing w:line="276" w:lineRule="auto"/>
        <w:rPr>
          <w:rFonts w:hint="default"/>
          <w:color w:val="000000" w:themeColor="text1"/>
          <w:u w:val="none" w:color="auto"/>
        </w:rPr>
      </w:pPr>
      <w:r>
        <w:rPr>
          <w:rFonts w:hint="eastAsia"/>
          <w:color w:val="000000" w:themeColor="text1"/>
          <w:u w:val="none" w:color="auto"/>
        </w:rPr>
        <w:t>第５４条　受注者は、次の各号のいずれかに該当するときは、直ちにこの契約を解除することができる。</w:t>
      </w:r>
    </w:p>
    <w:p>
      <w:pPr>
        <w:pStyle w:val="0"/>
        <w:spacing w:line="276" w:lineRule="auto"/>
        <w:rPr>
          <w:rFonts w:hint="default"/>
          <w:color w:val="000000" w:themeColor="text1"/>
          <w:u w:val="none" w:color="auto"/>
        </w:rPr>
      </w:pPr>
      <w:r>
        <w:rPr>
          <w:rFonts w:hint="eastAsia"/>
          <w:color w:val="000000" w:themeColor="text1"/>
          <w:u w:val="none" w:color="auto"/>
        </w:rPr>
        <w:t>（１）第２０条の規定により設計図書を変更したため請負代金額が３分の２以上減少したとき。</w:t>
      </w:r>
    </w:p>
    <w:p>
      <w:pPr>
        <w:pStyle w:val="0"/>
        <w:spacing w:line="276" w:lineRule="auto"/>
        <w:rPr>
          <w:rFonts w:hint="default"/>
          <w:color w:val="000000" w:themeColor="text1"/>
          <w:u w:val="none" w:color="auto"/>
        </w:rPr>
      </w:pPr>
      <w:r>
        <w:rPr>
          <w:rFonts w:hint="eastAsia"/>
          <w:color w:val="000000" w:themeColor="text1"/>
          <w:u w:val="none" w:color="auto"/>
        </w:rPr>
        <w:t>（２）第２１条の規定による工事の施工の中止期間が工期の１０分の５（工期の１０分の５が６月を超え</w:t>
      </w:r>
    </w:p>
    <w:p>
      <w:pPr>
        <w:pStyle w:val="0"/>
        <w:spacing w:line="276" w:lineRule="auto"/>
        <w:rPr>
          <w:rFonts w:hint="default"/>
          <w:color w:val="000000" w:themeColor="text1"/>
          <w:u w:val="none" w:color="auto"/>
        </w:rPr>
      </w:pPr>
      <w:r>
        <w:rPr>
          <w:rFonts w:hint="eastAsia"/>
          <w:color w:val="000000" w:themeColor="text1"/>
          <w:u w:val="none" w:color="auto"/>
        </w:rPr>
        <w:t>　　るときは、６月）を超えたとき。ただし、中止が工事の一部のみの場合は、その一部を除いた他の部</w:t>
      </w:r>
    </w:p>
    <w:p>
      <w:pPr>
        <w:pStyle w:val="0"/>
        <w:spacing w:line="276" w:lineRule="auto"/>
        <w:rPr>
          <w:rFonts w:hint="default"/>
          <w:color w:val="000000" w:themeColor="text1"/>
          <w:u w:val="none" w:color="auto"/>
        </w:rPr>
      </w:pPr>
      <w:r>
        <w:rPr>
          <w:rFonts w:hint="eastAsia"/>
          <w:color w:val="000000" w:themeColor="text1"/>
          <w:u w:val="none" w:color="auto"/>
        </w:rPr>
        <w:t>　　分の工事が完了した後３月を経過しても、なおその中止が解除されないとき。</w:t>
      </w:r>
    </w:p>
    <w:p>
      <w:pPr>
        <w:pStyle w:val="0"/>
        <w:spacing w:line="276" w:lineRule="auto"/>
        <w:rPr>
          <w:rFonts w:hint="default"/>
          <w:color w:val="000000" w:themeColor="text1"/>
          <w:u w:val="none" w:color="auto"/>
        </w:rPr>
      </w:pPr>
    </w:p>
    <w:p>
      <w:pPr>
        <w:pStyle w:val="0"/>
        <w:ind w:left="140" w:hanging="140" w:hangingChars="66"/>
        <w:rPr>
          <w:rFonts w:hint="default"/>
          <w:color w:val="000000" w:themeColor="text1"/>
          <w:u w:val="none" w:color="auto"/>
        </w:rPr>
      </w:pPr>
      <w:r>
        <w:rPr>
          <w:rFonts w:hint="eastAsia"/>
          <w:color w:val="000000" w:themeColor="text1"/>
          <w:u w:val="none" w:color="auto"/>
        </w:rPr>
        <w:t>（受注者の責めに帰すべき事由による場合の解除の制限）</w:t>
      </w:r>
    </w:p>
    <w:p>
      <w:pPr>
        <w:pStyle w:val="0"/>
        <w:spacing w:line="276" w:lineRule="auto"/>
        <w:rPr>
          <w:rFonts w:hint="default"/>
          <w:color w:val="000000" w:themeColor="text1"/>
          <w:u w:val="none" w:color="auto"/>
        </w:rPr>
      </w:pPr>
      <w:r>
        <w:rPr>
          <w:rFonts w:hint="eastAsia"/>
          <w:color w:val="000000" w:themeColor="text1"/>
          <w:u w:val="none" w:color="auto"/>
        </w:rPr>
        <w:t>第５５条　第５３条又は前条各号に定める場合が受注者の責めに帰すべき事由によるものであるときは、受注者は、前２条の規定による契約の解除をすることができない。　　　</w:t>
      </w:r>
    </w:p>
    <w:p>
      <w:pPr>
        <w:pStyle w:val="0"/>
        <w:spacing w:line="276" w:lineRule="auto"/>
        <w:rPr>
          <w:rFonts w:hint="default"/>
          <w:color w:val="000000" w:themeColor="text1"/>
          <w:u w:val="none" w:color="auto"/>
        </w:rPr>
      </w:pPr>
      <w:r>
        <w:rPr>
          <w:rFonts w:hint="eastAsia"/>
          <w:color w:val="000000" w:themeColor="text1"/>
          <w:u w:val="none" w:color="auto"/>
        </w:rPr>
        <w:t>　</w:t>
      </w:r>
    </w:p>
    <w:p>
      <w:pPr>
        <w:pStyle w:val="0"/>
        <w:spacing w:line="276" w:lineRule="auto"/>
        <w:rPr>
          <w:rFonts w:hint="default"/>
          <w:color w:val="000000" w:themeColor="text1"/>
          <w:u w:val="none" w:color="auto"/>
        </w:rPr>
      </w:pPr>
      <w:r>
        <w:rPr>
          <w:rFonts w:hint="eastAsia"/>
          <w:color w:val="000000" w:themeColor="text1"/>
          <w:u w:val="none" w:color="auto"/>
        </w:rPr>
        <w:t>（解除に伴う措置）</w:t>
      </w:r>
    </w:p>
    <w:p>
      <w:pPr>
        <w:pStyle w:val="0"/>
        <w:ind w:left="142" w:hanging="142" w:hangingChars="67"/>
        <w:rPr>
          <w:rFonts w:hint="default"/>
          <w:color w:val="000000" w:themeColor="text1"/>
          <w:u w:val="none" w:color="auto"/>
        </w:rPr>
      </w:pPr>
      <w:r>
        <w:rPr>
          <w:rFonts w:hint="eastAsia"/>
          <w:color w:val="000000" w:themeColor="text1"/>
          <w:u w:val="none" w:color="auto"/>
        </w:rPr>
        <w:t>第５６条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pPr>
        <w:pStyle w:val="0"/>
        <w:rPr>
          <w:rFonts w:hint="default"/>
          <w:color w:val="000000" w:themeColor="text1"/>
          <w:u w:val="none" w:color="auto"/>
        </w:rPr>
      </w:pPr>
      <w:r>
        <w:rPr>
          <w:rFonts w:hint="eastAsia"/>
          <w:color w:val="000000" w:themeColor="text1"/>
          <w:u w:val="none" w:color="auto"/>
        </w:rPr>
        <w:t>２　前項の場合において、検査又は復旧に直接要する費用は、受注者の負担とする。</w:t>
      </w:r>
    </w:p>
    <w:p>
      <w:pPr>
        <w:pStyle w:val="0"/>
        <w:ind w:left="142" w:hanging="142" w:hangingChars="67"/>
        <w:rPr>
          <w:rFonts w:hint="default"/>
          <w:color w:val="000000" w:themeColor="text1"/>
          <w:u w:val="none" w:color="auto"/>
        </w:rPr>
      </w:pPr>
      <w:r>
        <w:rPr>
          <w:rFonts w:hint="eastAsia"/>
          <w:color w:val="000000" w:themeColor="text1"/>
          <w:u w:val="none" w:color="auto"/>
        </w:rPr>
        <w:t>３　第１項の場合において、第３６条（第４２条において準用する場合を含む</w:t>
      </w:r>
      <w:r>
        <w:rPr>
          <w:rFonts w:hint="eastAsia"/>
          <w:color w:val="000000" w:themeColor="text1"/>
          <w:kern w:val="21"/>
          <w:u w:val="none" w:color="auto"/>
        </w:rPr>
        <w:t>。）</w:t>
      </w:r>
      <w:r>
        <w:rPr>
          <w:rFonts w:hint="eastAsia"/>
          <w:color w:val="000000" w:themeColor="text1"/>
          <w:u w:val="none" w:color="auto"/>
        </w:rPr>
        <w:t>の規定による前払金又は中間前払金があったときは、当該前払金の額及び中間前払金の額（第３９条及び第４３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４８条、</w:t>
      </w:r>
      <w:r>
        <w:rPr>
          <w:rFonts w:hint="eastAsia"/>
          <w:color w:val="000000" w:themeColor="text1"/>
          <w:u w:val="none" w:color="auto"/>
          <w:shd w:val="clear" w:color="000000" w:fill="auto"/>
        </w:rPr>
        <w:t>第４９条、第５１条又は次条第３項</w:t>
      </w:r>
      <w:r>
        <w:rPr>
          <w:rFonts w:hint="eastAsia"/>
          <w:color w:val="000000" w:themeColor="text1"/>
          <w:u w:val="none" w:color="auto"/>
        </w:rPr>
        <w:t>の規定によるときにあっては、その余剰額に前払金又は中間前払金の支払いの日から返還の日までの日数に応じ</w:t>
      </w:r>
      <w:r>
        <w:rPr>
          <w:rFonts w:hint="eastAsia"/>
          <w:color w:val="000000" w:themeColor="text1"/>
          <w:spacing w:val="10"/>
          <w:u w:val="none" w:color="auto"/>
          <w:shd w:val="clear" w:color="000000" w:fill="auto"/>
        </w:rPr>
        <w:t>政府契約の支払遅延防止等に関する法律（昭和２４年法律第２５６号）第８条第１項の規定により財務大臣が決定する率</w:t>
      </w:r>
      <w:r>
        <w:rPr>
          <w:rFonts w:hint="eastAsia"/>
          <w:color w:val="000000" w:themeColor="text1"/>
          <w:u w:val="none" w:color="auto"/>
        </w:rPr>
        <w:t>で計算した額の利息を付した額を、解除が第４７条、第５３条又は第５４条の規定によるときにあっては、その余剰額を発注者に返還しなければならない。</w:t>
      </w:r>
    </w:p>
    <w:p>
      <w:pPr>
        <w:pStyle w:val="0"/>
        <w:ind w:left="142" w:hanging="142" w:hangingChars="67"/>
        <w:rPr>
          <w:rFonts w:hint="default"/>
          <w:color w:val="000000" w:themeColor="text1"/>
          <w:u w:val="none" w:color="auto"/>
        </w:rPr>
      </w:pPr>
      <w:r>
        <w:rPr>
          <w:rFonts w:hint="eastAsia"/>
          <w:color w:val="000000" w:themeColor="text1"/>
          <w:u w:val="none" w:color="auto"/>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pPr>
        <w:pStyle w:val="0"/>
        <w:ind w:left="142" w:hanging="142" w:hangingChars="67"/>
        <w:rPr>
          <w:rFonts w:hint="default"/>
          <w:color w:val="000000" w:themeColor="text1"/>
          <w:u w:val="none" w:color="auto"/>
        </w:rPr>
      </w:pPr>
      <w:r>
        <w:rPr>
          <w:rFonts w:hint="eastAsia"/>
          <w:color w:val="000000" w:themeColor="text1"/>
          <w:u w:val="none" w:color="auto"/>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pPr>
        <w:pStyle w:val="0"/>
        <w:ind w:left="142" w:hanging="142" w:hangingChars="67"/>
        <w:rPr>
          <w:rFonts w:hint="default"/>
          <w:color w:val="000000" w:themeColor="text1"/>
          <w:u w:val="none" w:color="auto"/>
        </w:rPr>
      </w:pPr>
      <w:r>
        <w:rPr>
          <w:rFonts w:hint="eastAsia"/>
          <w:color w:val="000000" w:themeColor="text1"/>
          <w:u w:val="none" w:color="auto"/>
        </w:rPr>
        <w:t>６　受注者は、この契約が工事の完成前に解除された場合において、工事用地等に受注者が所有又は管理する工事材料、建設機械器具、仮設物その他の物件（下請負人の所有又は管理するこれらの物件を含む</w:t>
      </w:r>
      <w:r>
        <w:rPr>
          <w:rFonts w:hint="eastAsia"/>
          <w:color w:val="000000" w:themeColor="text1"/>
          <w:kern w:val="21"/>
          <w:u w:val="none" w:color="auto"/>
        </w:rPr>
        <w:t>。）</w:t>
      </w:r>
      <w:r>
        <w:rPr>
          <w:rFonts w:hint="eastAsia"/>
          <w:color w:val="000000" w:themeColor="text1"/>
          <w:u w:val="none" w:color="auto"/>
        </w:rPr>
        <w:t>があるときは、受注者は、当該物件を撤去するとともに、工事用地等を修復し、取り片付けて、発注者に明け渡さなければならない。</w:t>
      </w:r>
    </w:p>
    <w:p>
      <w:pPr>
        <w:pStyle w:val="0"/>
        <w:rPr>
          <w:rFonts w:hint="default"/>
          <w:color w:val="000000" w:themeColor="text1"/>
          <w:u w:val="none" w:color="auto"/>
        </w:rPr>
      </w:pPr>
      <w:r>
        <w:rPr>
          <w:rFonts w:hint="eastAsia"/>
          <w:color w:val="000000" w:themeColor="text1"/>
          <w:u w:val="none" w:color="auto"/>
        </w:rPr>
        <w:t>７　前項の場合において、受注者が正当な理由なく、相当の期間内に当該物件を撤去せず、又は工事用地</w:t>
      </w:r>
    </w:p>
    <w:p>
      <w:pPr>
        <w:pStyle w:val="0"/>
        <w:rPr>
          <w:rFonts w:hint="default"/>
          <w:color w:val="000000" w:themeColor="text1"/>
          <w:u w:val="none" w:color="auto"/>
        </w:rPr>
      </w:pPr>
      <w:r>
        <w:rPr>
          <w:rFonts w:hint="eastAsia"/>
          <w:color w:val="000000" w:themeColor="text1"/>
          <w:u w:val="none" w:color="auto"/>
        </w:rPr>
        <w:t>　等の修復若しくは取片付けを行わないときは、発注者は、受注者に代わって当該物件を処分し、工事用</w:t>
      </w:r>
    </w:p>
    <w:p>
      <w:pPr>
        <w:pStyle w:val="0"/>
        <w:rPr>
          <w:rFonts w:hint="default"/>
          <w:color w:val="000000" w:themeColor="text1"/>
          <w:u w:val="none" w:color="auto"/>
        </w:rPr>
      </w:pPr>
      <w:r>
        <w:rPr>
          <w:rFonts w:hint="eastAsia"/>
          <w:color w:val="000000" w:themeColor="text1"/>
          <w:u w:val="none" w:color="auto"/>
        </w:rPr>
        <w:t>　地等を修復若しくは取片付けを行うことができる。この場合においては、受注者は、発注者の処分又は</w:t>
      </w:r>
    </w:p>
    <w:p>
      <w:pPr>
        <w:pStyle w:val="0"/>
        <w:rPr>
          <w:rFonts w:hint="default"/>
          <w:color w:val="000000" w:themeColor="text1"/>
          <w:u w:val="none" w:color="auto"/>
        </w:rPr>
      </w:pPr>
      <w:r>
        <w:rPr>
          <w:rFonts w:hint="eastAsia"/>
          <w:color w:val="000000" w:themeColor="text1"/>
          <w:u w:val="none" w:color="auto"/>
        </w:rPr>
        <w:t>　修復若しくは取片付けについて異議を申し出ることができず、また、発注者の処分又は修復若しくは取</w:t>
      </w:r>
    </w:p>
    <w:p>
      <w:pPr>
        <w:pStyle w:val="0"/>
        <w:rPr>
          <w:rFonts w:hint="default"/>
          <w:color w:val="000000" w:themeColor="text1"/>
          <w:u w:val="none" w:color="auto"/>
        </w:rPr>
      </w:pPr>
      <w:r>
        <w:rPr>
          <w:rFonts w:hint="eastAsia"/>
          <w:color w:val="000000" w:themeColor="text1"/>
          <w:u w:val="none" w:color="auto"/>
        </w:rPr>
        <w:t>　片付けに要した費用を負担しなければならない。</w:t>
      </w:r>
    </w:p>
    <w:p>
      <w:pPr>
        <w:pStyle w:val="0"/>
        <w:ind w:left="142" w:hanging="142" w:hangingChars="67"/>
        <w:rPr>
          <w:rFonts w:hint="default"/>
          <w:color w:val="000000" w:themeColor="text1"/>
          <w:u w:val="none" w:color="auto"/>
        </w:rPr>
      </w:pPr>
      <w:r>
        <w:rPr>
          <w:rFonts w:hint="eastAsia"/>
          <w:color w:val="000000" w:themeColor="text1"/>
          <w:u w:val="none" w:color="auto"/>
        </w:rPr>
        <w:t>８　第４項前段及び第５項前段に規定する受注者のとるべき措置の期限、方法等については、この契約の解除が第４８条、</w:t>
      </w:r>
      <w:r>
        <w:rPr>
          <w:rFonts w:hint="eastAsia"/>
          <w:color w:val="000000" w:themeColor="text1"/>
          <w:u w:val="none" w:color="auto"/>
          <w:shd w:val="clear" w:color="000000" w:fill="auto"/>
        </w:rPr>
        <w:t>第４９条、第５１条又は次条第３項</w:t>
      </w:r>
      <w:r>
        <w:rPr>
          <w:rFonts w:hint="eastAsia"/>
          <w:color w:val="000000" w:themeColor="text1"/>
          <w:u w:val="none" w:color="auto"/>
        </w:rPr>
        <w:t>の規定によるときは発注者が定め、第４７条、第５３条又は第５４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pPr>
        <w:pStyle w:val="0"/>
        <w:spacing w:line="276" w:lineRule="auto"/>
        <w:rPr>
          <w:rFonts w:hint="default"/>
          <w:color w:val="000000" w:themeColor="text1"/>
          <w:u w:val="none" w:color="auto"/>
        </w:rPr>
      </w:pPr>
      <w:r>
        <w:rPr>
          <w:rFonts w:hint="eastAsia"/>
          <w:color w:val="000000" w:themeColor="text1"/>
          <w:u w:val="none" w:color="auto"/>
          <w:shd w:val="clear" w:color="000000" w:fill="auto"/>
        </w:rPr>
        <w:t>９　工事の完成後にこの契約が解除された場合は、解除に伴い生じる事項の処理については発注者及び受注者が民法の規定に従って協議して決める。</w:t>
      </w:r>
    </w:p>
    <w:p>
      <w:pPr>
        <w:pStyle w:val="0"/>
        <w:spacing w:line="276" w:lineRule="auto"/>
        <w:rPr>
          <w:rFonts w:hint="default"/>
          <w:color w:val="000000" w:themeColor="text1"/>
          <w:u w:val="none" w:color="auto"/>
        </w:rPr>
      </w:pPr>
    </w:p>
    <w:p>
      <w:pPr>
        <w:pStyle w:val="0"/>
        <w:rPr>
          <w:rFonts w:hint="default"/>
          <w:color w:val="000000" w:themeColor="text1"/>
          <w:u w:val="none" w:color="auto"/>
          <w:shd w:val="clear" w:color="000000" w:fill="auto"/>
        </w:rPr>
      </w:pPr>
      <w:r>
        <w:rPr>
          <w:rFonts w:hint="eastAsia"/>
          <w:color w:val="000000" w:themeColor="text1"/>
          <w:u w:val="none" w:color="auto"/>
          <w:shd w:val="clear" w:color="000000" w:fill="auto"/>
        </w:rPr>
        <w:t>（発注者の損害賠償請求等）</w:t>
      </w:r>
    </w:p>
    <w:p>
      <w:pPr>
        <w:pStyle w:val="0"/>
        <w:ind w:left="140" w:leftChars="-12" w:hanging="165" w:hangingChars="78"/>
        <w:rPr>
          <w:rFonts w:hint="default"/>
          <w:color w:val="000000" w:themeColor="text1"/>
          <w:u w:val="none" w:color="auto"/>
          <w:shd w:val="clear" w:color="000000" w:fill="auto"/>
        </w:rPr>
      </w:pPr>
      <w:r>
        <w:rPr>
          <w:rFonts w:hint="eastAsia"/>
          <w:color w:val="000000" w:themeColor="text1"/>
          <w:u w:val="none" w:color="auto"/>
          <w:shd w:val="clear" w:color="000000" w:fill="auto"/>
        </w:rPr>
        <w:t>第５７条　発注者は、受注者が次の各号のいずれかに該当するときは、これによって生じた損害の賠償を請求することができる。</w:t>
      </w:r>
    </w:p>
    <w:p>
      <w:pPr>
        <w:pStyle w:val="0"/>
        <w:ind w:left="307" w:leftChars="-12" w:hanging="332" w:hangingChars="157"/>
        <w:rPr>
          <w:rFonts w:hint="default"/>
          <w:color w:val="000000" w:themeColor="text1"/>
          <w:u w:val="none" w:color="auto"/>
          <w:shd w:val="clear" w:color="000000" w:fill="auto"/>
        </w:rPr>
      </w:pPr>
      <w:r>
        <w:rPr>
          <w:rFonts w:hint="eastAsia"/>
          <w:color w:val="000000" w:themeColor="text1"/>
          <w:u w:val="none" w:color="auto"/>
          <w:shd w:val="clear" w:color="000000" w:fill="auto"/>
        </w:rPr>
        <w:t>（１）工期内に工事を完成することができないとき。</w:t>
      </w:r>
    </w:p>
    <w:p>
      <w:pPr>
        <w:pStyle w:val="0"/>
        <w:ind w:left="307" w:leftChars="-12" w:hanging="332" w:hangingChars="157"/>
        <w:rPr>
          <w:rFonts w:hint="default"/>
          <w:color w:val="000000" w:themeColor="text1"/>
          <w:u w:val="none" w:color="auto"/>
          <w:shd w:val="clear" w:color="000000" w:fill="auto"/>
        </w:rPr>
      </w:pPr>
      <w:r>
        <w:rPr>
          <w:rFonts w:hint="eastAsia"/>
          <w:color w:val="000000" w:themeColor="text1"/>
          <w:u w:val="none" w:color="auto"/>
          <w:shd w:val="clear" w:color="000000" w:fill="auto"/>
        </w:rPr>
        <w:t>（２）この工事目的物に契約不適合があるとき。</w:t>
      </w:r>
    </w:p>
    <w:p>
      <w:pPr>
        <w:pStyle w:val="0"/>
        <w:ind w:left="307" w:leftChars="-12" w:hanging="332" w:hangingChars="157"/>
        <w:rPr>
          <w:rFonts w:hint="default"/>
          <w:color w:val="000000" w:themeColor="text1"/>
          <w:u w:val="none" w:color="auto"/>
          <w:shd w:val="clear" w:color="000000" w:fill="auto"/>
        </w:rPr>
      </w:pPr>
      <w:r>
        <w:rPr>
          <w:rFonts w:hint="eastAsia"/>
          <w:color w:val="000000" w:themeColor="text1"/>
          <w:u w:val="none" w:color="auto"/>
          <w:shd w:val="clear" w:color="000000" w:fill="auto"/>
        </w:rPr>
        <w:t>（３）第４８条、第４９条又は第５１条の規定により、工事目的物の完成後にこの契約が解除されたとき。</w:t>
      </w:r>
    </w:p>
    <w:p>
      <w:pPr>
        <w:pStyle w:val="0"/>
        <w:spacing w:line="276" w:lineRule="auto"/>
        <w:ind w:left="210" w:hanging="210" w:hangingChars="100"/>
        <w:rPr>
          <w:rFonts w:hint="default"/>
          <w:color w:val="000000" w:themeColor="text1"/>
          <w:u w:val="none" w:color="auto"/>
        </w:rPr>
      </w:pPr>
      <w:r>
        <w:rPr>
          <w:rFonts w:hint="eastAsia"/>
          <w:color w:val="000000" w:themeColor="text1"/>
          <w:u w:val="none" w:color="auto"/>
          <w:shd w:val="clear" w:color="000000" w:fill="auto"/>
        </w:rPr>
        <w:t>（４）前３号に掲げる場合のほか、債務の本旨に従った履行をしないとき又は債務の履行が不能であるとき。</w:t>
      </w:r>
    </w:p>
    <w:p>
      <w:pPr>
        <w:pStyle w:val="0"/>
        <w:spacing w:line="276" w:lineRule="auto"/>
        <w:rPr>
          <w:rFonts w:hint="default"/>
          <w:color w:val="000000" w:themeColor="text1"/>
          <w:u w:val="none" w:color="auto"/>
        </w:rPr>
      </w:pPr>
      <w:r>
        <w:rPr>
          <w:rFonts w:hint="eastAsia"/>
          <w:color w:val="000000" w:themeColor="text1"/>
          <w:u w:val="none" w:color="auto"/>
        </w:rPr>
        <w:t>２　次の各号のいずれかに該当する場合においては、受注者は、請負代金額の１０分の１に相当する額を違約金として発注者の指定する期間内に支払わなければならない。</w:t>
      </w:r>
    </w:p>
    <w:p>
      <w:pPr>
        <w:pStyle w:val="0"/>
        <w:spacing w:line="276" w:lineRule="auto"/>
        <w:ind w:left="210" w:hanging="210" w:hangingChars="100"/>
        <w:rPr>
          <w:rFonts w:hint="default"/>
          <w:color w:val="000000" w:themeColor="text1"/>
          <w:u w:val="none" w:color="auto"/>
        </w:rPr>
      </w:pPr>
      <w:r>
        <w:rPr>
          <w:rFonts w:hint="eastAsia"/>
          <w:color w:val="000000" w:themeColor="text1"/>
          <w:u w:val="none" w:color="auto"/>
        </w:rPr>
        <w:t>（１）</w:t>
      </w:r>
      <w:r>
        <w:rPr>
          <w:rFonts w:hint="eastAsia"/>
          <w:color w:val="000000" w:themeColor="text1"/>
          <w:u w:val="none" w:color="auto"/>
          <w:shd w:val="clear" w:color="000000" w:fill="auto"/>
        </w:rPr>
        <w:t>第４８条、第４９条又は第５１条</w:t>
      </w:r>
      <w:r>
        <w:rPr>
          <w:rFonts w:hint="eastAsia"/>
          <w:color w:val="000000" w:themeColor="text1"/>
          <w:u w:val="none" w:color="auto"/>
        </w:rPr>
        <w:t>の規定により</w:t>
      </w:r>
      <w:r>
        <w:rPr>
          <w:rFonts w:hint="eastAsia"/>
          <w:color w:val="000000" w:themeColor="text1"/>
          <w:u w:val="none" w:color="auto"/>
          <w:shd w:val="clear" w:color="000000" w:fill="auto"/>
        </w:rPr>
        <w:t>工事目的物の完成前に</w:t>
      </w:r>
      <w:r>
        <w:rPr>
          <w:rFonts w:hint="eastAsia"/>
          <w:color w:val="000000" w:themeColor="text1"/>
          <w:u w:val="none" w:color="auto"/>
        </w:rPr>
        <w:t>この契約が解除されたとき。</w:t>
      </w:r>
    </w:p>
    <w:p>
      <w:pPr>
        <w:pStyle w:val="0"/>
        <w:spacing w:line="276" w:lineRule="auto"/>
        <w:ind w:left="420" w:hanging="420" w:hangingChars="200"/>
        <w:rPr>
          <w:rFonts w:hint="default"/>
          <w:color w:val="000000" w:themeColor="text1"/>
          <w:u w:val="none" w:color="auto"/>
        </w:rPr>
      </w:pPr>
      <w:r>
        <w:rPr>
          <w:rFonts w:hint="eastAsia"/>
          <w:color w:val="000000" w:themeColor="text1"/>
          <w:u w:val="none" w:color="auto"/>
        </w:rPr>
        <w:t>（２）</w:t>
      </w:r>
      <w:r>
        <w:rPr>
          <w:rFonts w:hint="eastAsia"/>
          <w:color w:val="000000" w:themeColor="text1"/>
          <w:u w:val="none" w:color="auto"/>
          <w:shd w:val="clear" w:color="000000" w:fill="auto"/>
        </w:rPr>
        <w:t>工事目的物の完成前に</w:t>
      </w:r>
      <w:r>
        <w:rPr>
          <w:rFonts w:hint="eastAsia"/>
          <w:color w:val="000000" w:themeColor="text1"/>
          <w:u w:val="none" w:color="auto"/>
        </w:rPr>
        <w:t>受注者がその債務の履行を拒否し、又は、受注者の責めに帰すべき事由によって受注者の債務について履行不能となったとき。</w:t>
      </w:r>
    </w:p>
    <w:p>
      <w:pPr>
        <w:pStyle w:val="0"/>
        <w:spacing w:line="276" w:lineRule="auto"/>
        <w:rPr>
          <w:rFonts w:hint="default"/>
          <w:color w:val="000000" w:themeColor="text1"/>
          <w:u w:val="none" w:color="auto"/>
        </w:rPr>
      </w:pPr>
      <w:r>
        <w:rPr>
          <w:rFonts w:hint="eastAsia"/>
          <w:color w:val="000000" w:themeColor="text1"/>
          <w:u w:val="none" w:color="auto"/>
        </w:rPr>
        <w:t>３　次の各号に掲げる者がこの契約を解除した場合は、前項第２号に該当する場合とみなす。</w:t>
      </w:r>
    </w:p>
    <w:p>
      <w:pPr>
        <w:pStyle w:val="0"/>
        <w:spacing w:line="276" w:lineRule="auto"/>
        <w:rPr>
          <w:rFonts w:hint="default"/>
          <w:color w:val="000000" w:themeColor="text1"/>
          <w:u w:val="none" w:color="auto"/>
        </w:rPr>
      </w:pPr>
      <w:r>
        <w:rPr>
          <w:rFonts w:hint="eastAsia"/>
          <w:color w:val="000000" w:themeColor="text1"/>
          <w:u w:val="none" w:color="auto"/>
        </w:rPr>
        <w:t>（１）受注者について破産手続開始の決定があった場合において、破産法（平成１６年法律第７５号）の</w:t>
      </w:r>
    </w:p>
    <w:p>
      <w:pPr>
        <w:pStyle w:val="0"/>
        <w:spacing w:line="276" w:lineRule="auto"/>
        <w:ind w:firstLine="420" w:firstLineChars="200"/>
        <w:rPr>
          <w:rFonts w:hint="default"/>
          <w:color w:val="000000" w:themeColor="text1"/>
          <w:u w:val="none" w:color="auto"/>
        </w:rPr>
      </w:pPr>
      <w:r>
        <w:rPr>
          <w:rFonts w:hint="eastAsia"/>
          <w:color w:val="000000" w:themeColor="text1"/>
          <w:u w:val="none" w:color="auto"/>
        </w:rPr>
        <w:t>規定により選任された破産管財人</w:t>
      </w:r>
    </w:p>
    <w:p>
      <w:pPr>
        <w:pStyle w:val="0"/>
        <w:spacing w:line="276" w:lineRule="auto"/>
        <w:rPr>
          <w:rFonts w:hint="default"/>
          <w:color w:val="000000" w:themeColor="text1"/>
          <w:u w:val="none" w:color="auto"/>
        </w:rPr>
      </w:pPr>
      <w:r>
        <w:rPr>
          <w:rFonts w:hint="eastAsia"/>
          <w:color w:val="000000" w:themeColor="text1"/>
          <w:u w:val="none" w:color="auto"/>
        </w:rPr>
        <w:t>（２）受注者について更生手続開始の決定があった場合において、会社更生法（平成１４年法律第１５４</w:t>
      </w:r>
    </w:p>
    <w:p>
      <w:pPr>
        <w:pStyle w:val="0"/>
        <w:spacing w:line="276" w:lineRule="auto"/>
        <w:ind w:firstLine="420" w:firstLineChars="200"/>
        <w:rPr>
          <w:rFonts w:hint="default"/>
          <w:color w:val="000000" w:themeColor="text1"/>
          <w:u w:val="none" w:color="auto"/>
        </w:rPr>
      </w:pPr>
      <w:r>
        <w:rPr>
          <w:rFonts w:hint="eastAsia"/>
          <w:color w:val="000000" w:themeColor="text1"/>
          <w:u w:val="none" w:color="auto"/>
        </w:rPr>
        <w:t>号）の規定により選任された管財人</w:t>
      </w:r>
    </w:p>
    <w:p>
      <w:pPr>
        <w:pStyle w:val="0"/>
        <w:spacing w:line="276" w:lineRule="auto"/>
        <w:rPr>
          <w:rFonts w:hint="default"/>
          <w:color w:val="000000" w:themeColor="text1"/>
          <w:u w:val="none" w:color="auto"/>
        </w:rPr>
      </w:pPr>
      <w:r>
        <w:rPr>
          <w:rFonts w:hint="eastAsia"/>
          <w:color w:val="000000" w:themeColor="text1"/>
          <w:u w:val="none" w:color="auto"/>
        </w:rPr>
        <w:t>（３）受注者について再生手続開始の決定があった場合において、民事再生法（平成１１年法律第２２５</w:t>
      </w:r>
    </w:p>
    <w:p>
      <w:pPr>
        <w:pStyle w:val="0"/>
        <w:spacing w:line="276" w:lineRule="auto"/>
        <w:ind w:firstLine="420" w:firstLineChars="200"/>
        <w:rPr>
          <w:rFonts w:hint="default"/>
          <w:color w:val="000000" w:themeColor="text1"/>
          <w:u w:val="none" w:color="auto"/>
        </w:rPr>
      </w:pPr>
      <w:r>
        <w:rPr>
          <w:rFonts w:hint="eastAsia"/>
          <w:color w:val="000000" w:themeColor="text1"/>
          <w:u w:val="none" w:color="auto"/>
        </w:rPr>
        <w:t>号）の規定により選任された再生債務者等</w:t>
      </w:r>
    </w:p>
    <w:p>
      <w:pPr>
        <w:pStyle w:val="0"/>
        <w:spacing w:line="276" w:lineRule="auto"/>
        <w:ind w:left="0" w:leftChars="0" w:hanging="210" w:hangingChars="100"/>
        <w:rPr>
          <w:rFonts w:hint="default"/>
          <w:color w:val="000000" w:themeColor="text1"/>
          <w:u w:val="none" w:color="auto"/>
        </w:rPr>
      </w:pPr>
      <w:r>
        <w:rPr>
          <w:rFonts w:hint="eastAsia"/>
          <w:color w:val="000000" w:themeColor="text1"/>
          <w:u w:val="none" w:color="auto"/>
          <w:shd w:val="clear" w:color="000000" w:fill="auto"/>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spacing w:line="276" w:lineRule="auto"/>
        <w:ind w:left="210" w:hanging="210" w:hangingChars="100"/>
        <w:rPr>
          <w:rFonts w:hint="default"/>
          <w:color w:val="000000" w:themeColor="text1"/>
          <w:u w:val="none" w:color="auto"/>
        </w:rPr>
      </w:pPr>
      <w:r>
        <w:rPr>
          <w:rFonts w:hint="eastAsia"/>
          <w:i w:val="0"/>
          <w:color w:val="000000" w:themeColor="text1"/>
          <w:u w:val="none" w:color="auto"/>
        </w:rPr>
        <w:t>５</w:t>
      </w:r>
      <w:r>
        <w:rPr>
          <w:rFonts w:hint="eastAsia"/>
          <w:color w:val="000000" w:themeColor="text1"/>
          <w:u w:val="none" w:color="auto"/>
        </w:rPr>
        <w:t xml:space="preserve"> </w:t>
      </w:r>
      <w:r>
        <w:rPr>
          <w:rFonts w:hint="eastAsia"/>
          <w:color w:val="000000" w:themeColor="text1"/>
          <w:u w:val="none" w:color="auto"/>
        </w:rPr>
        <w:t>第１項第１号の場合においては、発注者は、請負代金額から出来形部分又は部分引渡しを受けた部分に相応する請負代金額を控除した額につき、遅延日数に応じ、</w:t>
      </w:r>
      <w:r>
        <w:rPr>
          <w:rFonts w:hint="eastAsia"/>
          <w:color w:val="000000" w:themeColor="text1"/>
          <w:spacing w:val="10"/>
          <w:u w:val="none" w:color="auto"/>
          <w:shd w:val="clear" w:color="000000" w:fill="auto"/>
        </w:rPr>
        <w:t>政府契約の支払遅延防止等に関する法律（昭和２４年法律第２５６号）第８条第１項の規定により財務大臣が決定する率</w:t>
      </w:r>
      <w:r>
        <w:rPr>
          <w:rFonts w:hint="eastAsia"/>
          <w:color w:val="000000" w:themeColor="text1"/>
          <w:u w:val="none" w:color="auto"/>
        </w:rPr>
        <w:t>で計算した額を請求することができるものとする。</w:t>
      </w:r>
    </w:p>
    <w:p>
      <w:pPr>
        <w:pStyle w:val="0"/>
        <w:spacing w:line="276" w:lineRule="auto"/>
        <w:ind w:left="210" w:hanging="210" w:hangingChars="100"/>
        <w:rPr>
          <w:rFonts w:hint="default"/>
          <w:color w:val="000000" w:themeColor="text1"/>
          <w:u w:val="none" w:color="auto"/>
        </w:rPr>
      </w:pPr>
      <w:r>
        <w:rPr>
          <w:rFonts w:hint="eastAsia"/>
          <w:color w:val="000000" w:themeColor="text1"/>
          <w:u w:val="none" w:color="auto"/>
        </w:rPr>
        <w:t>６　</w:t>
      </w:r>
      <w:r>
        <w:rPr>
          <w:rFonts w:hint="eastAsia"/>
          <w:color w:val="000000" w:themeColor="text1"/>
          <w:u w:val="none" w:color="auto"/>
          <w:shd w:val="clear" w:color="000000" w:fill="auto"/>
        </w:rPr>
        <w:t>第２項</w:t>
      </w:r>
      <w:r>
        <w:rPr>
          <w:rFonts w:hint="eastAsia"/>
          <w:color w:val="000000" w:themeColor="text1"/>
          <w:u w:val="none" w:color="auto"/>
        </w:rPr>
        <w:t>の場合（第４９条第９号及び第１１号の規定により、この契約が解除された場合を除く。）において、第５条の規定により契約保証金の納付又はこれに代わる担保が行われているときは、発注者は、当該契約保証金又は担保をもって同項の違約金に充当することができる。</w:t>
      </w:r>
    </w:p>
    <w:p>
      <w:pPr>
        <w:pStyle w:val="0"/>
        <w:spacing w:line="276" w:lineRule="auto"/>
        <w:ind w:left="210" w:hanging="210" w:hangingChars="100"/>
        <w:rPr>
          <w:rFonts w:hint="default"/>
          <w:color w:val="000000" w:themeColor="text1"/>
          <w:u w:val="none" w:color="auto"/>
        </w:rPr>
      </w:pPr>
    </w:p>
    <w:p>
      <w:pPr>
        <w:pStyle w:val="0"/>
        <w:ind w:left="307" w:leftChars="-12" w:hanging="332" w:hangingChars="157"/>
        <w:rPr>
          <w:rFonts w:hint="default"/>
          <w:color w:val="000000" w:themeColor="text1"/>
          <w:u w:val="none" w:color="auto"/>
          <w:shd w:val="clear" w:color="000000" w:fill="auto"/>
        </w:rPr>
      </w:pPr>
      <w:r>
        <w:rPr>
          <w:rFonts w:hint="eastAsia"/>
          <w:color w:val="000000" w:themeColor="text1"/>
          <w:u w:val="none" w:color="auto"/>
          <w:shd w:val="clear" w:color="000000" w:fill="auto"/>
        </w:rPr>
        <w:t>（受注者の損害賠償請求等）</w:t>
      </w:r>
    </w:p>
    <w:p>
      <w:pPr>
        <w:pStyle w:val="0"/>
        <w:ind w:left="307" w:leftChars="-12" w:hanging="332" w:hangingChars="157"/>
        <w:rPr>
          <w:rFonts w:hint="default"/>
          <w:color w:val="000000" w:themeColor="text1"/>
          <w:u w:val="none" w:color="auto"/>
          <w:shd w:val="clear" w:color="000000" w:fill="auto"/>
        </w:rPr>
      </w:pPr>
      <w:r>
        <w:rPr>
          <w:rFonts w:hint="eastAsia"/>
          <w:color w:val="000000" w:themeColor="text1"/>
          <w:u w:val="none" w:color="auto"/>
          <w:shd w:val="clear" w:color="000000" w:fill="auto"/>
        </w:rPr>
        <w:t>第５８条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ind w:left="307" w:leftChars="-12" w:hanging="332" w:hangingChars="157"/>
        <w:rPr>
          <w:rFonts w:hint="default"/>
          <w:color w:val="000000" w:themeColor="text1"/>
          <w:u w:val="none" w:color="auto"/>
          <w:shd w:val="clear" w:color="000000" w:fill="auto"/>
        </w:rPr>
      </w:pPr>
      <w:r>
        <w:rPr>
          <w:rFonts w:hint="eastAsia"/>
          <w:color w:val="000000" w:themeColor="text1"/>
          <w:u w:val="none" w:color="auto"/>
          <w:shd w:val="clear" w:color="000000" w:fill="auto"/>
        </w:rPr>
        <w:t>（１）第５３条又は第５４条の規定によりこの契約が解除されたとき。</w:t>
      </w:r>
    </w:p>
    <w:p>
      <w:pPr>
        <w:pStyle w:val="0"/>
        <w:spacing w:line="276" w:lineRule="auto"/>
        <w:rPr>
          <w:rFonts w:hint="default"/>
          <w:color w:val="000000" w:themeColor="text1"/>
          <w:u w:val="none" w:color="auto"/>
        </w:rPr>
      </w:pPr>
      <w:r>
        <w:rPr>
          <w:rFonts w:hint="eastAsia"/>
          <w:color w:val="000000" w:themeColor="text1"/>
          <w:u w:val="none" w:color="auto"/>
          <w:shd w:val="clear" w:color="000000" w:fill="auto"/>
        </w:rPr>
        <w:t>（２）前号に掲げる場合のほか、債務の本旨に従った履行をしないとき又は債務の履行が不能であるとき。</w:t>
      </w:r>
    </w:p>
    <w:p>
      <w:pPr>
        <w:pStyle w:val="0"/>
        <w:spacing w:line="276" w:lineRule="auto"/>
        <w:ind w:left="210" w:hanging="210" w:hangingChars="100"/>
        <w:rPr>
          <w:rFonts w:hint="default"/>
          <w:color w:val="000000" w:themeColor="text1"/>
          <w:u w:val="none" w:color="auto"/>
        </w:rPr>
      </w:pPr>
      <w:r>
        <w:rPr>
          <w:rFonts w:hint="eastAsia"/>
          <w:color w:val="000000" w:themeColor="text1"/>
          <w:u w:val="none" w:color="auto"/>
        </w:rPr>
        <w:t>２　第３４条第２項（第４０条において準用する場合を含む。）の規定による請負代金の支払いが遅れた場</w:t>
      </w:r>
      <w:r>
        <w:rPr>
          <w:rFonts w:hint="eastAsia"/>
          <w:color w:val="000000" w:themeColor="text1"/>
          <w:u w:val="none" w:color="auto"/>
        </w:rPr>
        <w:t xml:space="preserve">    </w:t>
      </w:r>
      <w:r>
        <w:rPr>
          <w:rFonts w:hint="eastAsia"/>
          <w:color w:val="000000" w:themeColor="text1"/>
          <w:u w:val="none" w:color="auto"/>
        </w:rPr>
        <w:t>合においては、受注者は、未受領金額につき、遅延日数に応じ、政府契約の支払遅延防止等に関する法律（昭和２４年法律第２５６号）第８条第１項の規定により財務大臣が決定する率で計算した額の遅延利息の支払いを発注者に請求することができる。</w:t>
      </w:r>
    </w:p>
    <w:p>
      <w:pPr>
        <w:pStyle w:val="0"/>
        <w:spacing w:line="276" w:lineRule="auto"/>
        <w:ind w:left="210" w:hanging="210" w:hangingChars="100"/>
        <w:rPr>
          <w:rFonts w:hint="default"/>
          <w:color w:val="000000" w:themeColor="text1"/>
          <w:u w:val="none" w:color="auto"/>
        </w:rPr>
      </w:pPr>
    </w:p>
    <w:p>
      <w:pPr>
        <w:pStyle w:val="0"/>
        <w:ind w:left="307" w:leftChars="-12" w:hanging="332" w:hangingChars="157"/>
        <w:rPr>
          <w:rFonts w:hint="default"/>
          <w:color w:val="000000" w:themeColor="text1"/>
          <w:u w:val="none" w:color="auto"/>
          <w:shd w:val="clear" w:color="000000" w:fill="auto"/>
        </w:rPr>
      </w:pPr>
      <w:r>
        <w:rPr>
          <w:rFonts w:hint="eastAsia"/>
          <w:color w:val="000000" w:themeColor="text1"/>
          <w:u w:val="none" w:color="auto"/>
          <w:shd w:val="clear" w:color="000000" w:fill="auto"/>
        </w:rPr>
        <w:t>（契約不適合責任期間等）</w:t>
      </w:r>
    </w:p>
    <w:p>
      <w:pPr>
        <w:pStyle w:val="0"/>
        <w:ind w:left="307" w:leftChars="-12" w:hanging="332" w:hangingChars="157"/>
        <w:rPr>
          <w:rFonts w:hint="default"/>
          <w:color w:val="000000" w:themeColor="text1"/>
          <w:highlight w:val="none"/>
          <w:u w:val="none" w:color="auto"/>
          <w:shd w:val="clear" w:color="000000" w:fill="auto"/>
        </w:rPr>
      </w:pPr>
      <w:r>
        <w:rPr>
          <w:rFonts w:hint="eastAsia"/>
          <w:color w:val="000000" w:themeColor="text1"/>
          <w:u w:val="none" w:color="auto"/>
          <w:shd w:val="clear" w:color="000000" w:fill="auto"/>
        </w:rPr>
        <w:t>第５９条　発注者は、引き渡された工事目的物に関し、第３３条第５項又は第６項（第４０条においてこれらの規定を準用する場合を含む。）の規定による引渡し（以下この条において単に「引渡し」という。）を受けた日か</w:t>
      </w:r>
      <w:r>
        <w:rPr>
          <w:rFonts w:hint="eastAsia"/>
          <w:color w:val="000000" w:themeColor="text1"/>
          <w:highlight w:val="none"/>
          <w:u w:val="none" w:color="auto"/>
          <w:shd w:val="clear" w:color="000000" w:fill="auto"/>
        </w:rPr>
        <w:t>ら２年以内でなければ、契約不適合を理由とした履行の追完の請求、損害賠償の請求、代金の減額の請求又は契約の解除（以下この条において「請求等」という。）をすることができない。</w:t>
      </w:r>
    </w:p>
    <w:p>
      <w:pPr>
        <w:pStyle w:val="0"/>
        <w:ind w:left="307" w:leftChars="-12" w:hanging="332" w:hangingChars="157"/>
        <w:rPr>
          <w:rFonts w:hint="default"/>
          <w:color w:val="000000" w:themeColor="text1"/>
          <w:u w:val="none" w:color="auto"/>
          <w:shd w:val="clear" w:color="000000" w:fill="auto"/>
        </w:rPr>
      </w:pPr>
      <w:r>
        <w:rPr>
          <w:rFonts w:hint="eastAsia"/>
          <w:color w:val="000000" w:themeColor="text1"/>
          <w:highlight w:val="none"/>
          <w:u w:val="none" w:color="auto"/>
          <w:shd w:val="clear" w:color="000000" w:fill="auto"/>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w:t>
      </w:r>
      <w:r>
        <w:rPr>
          <w:rFonts w:hint="eastAsia"/>
          <w:color w:val="000000" w:themeColor="text1"/>
          <w:u w:val="none" w:color="auto"/>
          <w:shd w:val="clear" w:color="000000" w:fill="auto"/>
        </w:rPr>
        <w:t>過する日まで請求等をすることができる。</w:t>
      </w:r>
    </w:p>
    <w:p>
      <w:pPr>
        <w:pStyle w:val="0"/>
        <w:ind w:left="307" w:leftChars="-12" w:hanging="332" w:hangingChars="157"/>
        <w:rPr>
          <w:rFonts w:hint="default"/>
          <w:color w:val="000000" w:themeColor="text1"/>
          <w:u w:val="none" w:color="auto"/>
          <w:shd w:val="clear" w:color="000000" w:fill="auto"/>
        </w:rPr>
      </w:pPr>
      <w:r>
        <w:rPr>
          <w:rFonts w:hint="eastAsia"/>
          <w:color w:val="000000" w:themeColor="text1"/>
          <w:u w:val="none" w:color="auto"/>
          <w:shd w:val="clear" w:color="000000" w:fill="auto"/>
        </w:rPr>
        <w:t>３　前２項の請求等は、具体的な契約不適合の内容、請求する損害額の算定の根拠等当該請求等の根拠を示して、受注者の契約不適合責任を問う意思を明確に告げることで行う。</w:t>
      </w:r>
    </w:p>
    <w:p>
      <w:pPr>
        <w:pStyle w:val="0"/>
        <w:ind w:left="307" w:leftChars="-12" w:hanging="332" w:hangingChars="157"/>
        <w:rPr>
          <w:rFonts w:hint="default"/>
          <w:color w:val="000000" w:themeColor="text1"/>
          <w:u w:val="none" w:color="auto"/>
          <w:shd w:val="clear" w:color="000000" w:fill="auto"/>
        </w:rPr>
      </w:pPr>
      <w:r>
        <w:rPr>
          <w:rFonts w:hint="eastAsia"/>
          <w:color w:val="000000" w:themeColor="text1"/>
          <w:u w:val="none" w:color="auto"/>
          <w:shd w:val="clear" w:color="000000" w:fill="auto"/>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pPr>
        <w:pStyle w:val="0"/>
        <w:ind w:left="307" w:leftChars="-12" w:hanging="332" w:hangingChars="157"/>
        <w:rPr>
          <w:rFonts w:hint="default"/>
          <w:color w:val="000000" w:themeColor="text1"/>
          <w:u w:val="none" w:color="auto"/>
          <w:shd w:val="clear" w:color="000000" w:fill="auto"/>
        </w:rPr>
      </w:pPr>
      <w:r>
        <w:rPr>
          <w:rFonts w:hint="eastAsia"/>
          <w:color w:val="000000" w:themeColor="text1"/>
          <w:u w:val="none" w:color="auto"/>
          <w:shd w:val="clear" w:color="000000" w:fill="auto"/>
        </w:rPr>
        <w:t>５　発注者は、第１項又は第２項の請求等を行ったときは、当該請求等の根拠となる契約不適合に関し、民法の消滅時効の範囲で、当該請求等以外に必要と認められる請求等をすることができる。</w:t>
      </w:r>
    </w:p>
    <w:p>
      <w:pPr>
        <w:pStyle w:val="0"/>
        <w:ind w:left="307" w:leftChars="-12" w:hanging="332" w:hangingChars="157"/>
        <w:rPr>
          <w:rFonts w:hint="default"/>
          <w:color w:val="000000" w:themeColor="text1"/>
          <w:u w:val="none" w:color="auto"/>
          <w:shd w:val="clear" w:color="000000" w:fill="auto"/>
        </w:rPr>
      </w:pPr>
      <w:r>
        <w:rPr>
          <w:rFonts w:hint="eastAsia"/>
          <w:color w:val="000000" w:themeColor="text1"/>
          <w:u w:val="none" w:color="auto"/>
          <w:shd w:val="clear" w:color="000000" w:fill="auto"/>
        </w:rPr>
        <w:t>６　前各項の規定は、契約不適合が受注者の故意又は重過失により生じたものであるときには適用せず、契約不適合に関する受注者の責任については、民法の定めるところによる。</w:t>
      </w:r>
    </w:p>
    <w:p>
      <w:pPr>
        <w:pStyle w:val="0"/>
        <w:ind w:left="307" w:leftChars="-12" w:hanging="332" w:hangingChars="157"/>
        <w:rPr>
          <w:rFonts w:hint="default"/>
          <w:color w:val="000000" w:themeColor="text1"/>
          <w:u w:val="none" w:color="auto"/>
          <w:shd w:val="clear" w:color="000000" w:fill="auto"/>
        </w:rPr>
      </w:pPr>
      <w:r>
        <w:rPr>
          <w:rFonts w:hint="eastAsia"/>
          <w:color w:val="000000" w:themeColor="text1"/>
          <w:u w:val="none" w:color="auto"/>
          <w:shd w:val="clear" w:color="000000" w:fill="auto"/>
        </w:rPr>
        <w:t>７　民法第６３７条第１項の規定は、契約不適合責任期間については適用しない。</w:t>
      </w:r>
    </w:p>
    <w:p>
      <w:pPr>
        <w:pStyle w:val="0"/>
        <w:rPr>
          <w:rFonts w:hint="default"/>
          <w:color w:val="000000" w:themeColor="text1"/>
          <w:u w:val="none" w:color="auto"/>
        </w:rPr>
      </w:pPr>
      <w:r>
        <w:rPr>
          <w:rFonts w:hint="eastAsia"/>
          <w:color w:val="000000" w:themeColor="text1"/>
          <w:u w:val="none" w:color="auto"/>
        </w:rPr>
        <w:t>８　発注者は、工事目的物の引渡しの際に</w:t>
      </w:r>
      <w:r>
        <w:rPr>
          <w:rFonts w:hint="eastAsia"/>
          <w:color w:val="000000" w:themeColor="text1"/>
          <w:u w:val="none" w:color="auto"/>
          <w:shd w:val="clear" w:color="000000" w:fill="auto"/>
        </w:rPr>
        <w:t>契約不適合</w:t>
      </w:r>
      <w:r>
        <w:rPr>
          <w:rFonts w:hint="eastAsia"/>
          <w:color w:val="000000" w:themeColor="text1"/>
          <w:u w:val="none" w:color="auto"/>
        </w:rPr>
        <w:t>があることを知ったときは、第１項の規定にかかわらず、その旨を直ちに受注者に通知しなければ、</w:t>
      </w:r>
      <w:r>
        <w:rPr>
          <w:rFonts w:hint="eastAsia"/>
          <w:color w:val="000000" w:themeColor="text1"/>
          <w:u w:val="none" w:color="auto"/>
          <w:shd w:val="clear" w:color="000000" w:fill="auto"/>
        </w:rPr>
        <w:t>当該契約不適合に関する請求等</w:t>
      </w:r>
      <w:r>
        <w:rPr>
          <w:rFonts w:hint="eastAsia"/>
          <w:color w:val="000000" w:themeColor="text1"/>
          <w:u w:val="none" w:color="auto"/>
        </w:rPr>
        <w:t>をすることはできない。</w:t>
      </w:r>
    </w:p>
    <w:p>
      <w:pPr>
        <w:pStyle w:val="0"/>
        <w:rPr>
          <w:rFonts w:hint="default"/>
          <w:color w:val="000000" w:themeColor="text1"/>
          <w:u w:val="none" w:color="auto"/>
        </w:rPr>
      </w:pPr>
      <w:r>
        <w:rPr>
          <w:rFonts w:hint="eastAsia"/>
          <w:color w:val="000000" w:themeColor="text1"/>
          <w:u w:val="none" w:color="auto"/>
        </w:rPr>
        <w:t>　ただし、受注者がその</w:t>
      </w:r>
      <w:r>
        <w:rPr>
          <w:rFonts w:hint="eastAsia"/>
          <w:color w:val="000000" w:themeColor="text1"/>
          <w:u w:val="none" w:color="auto"/>
          <w:shd w:val="clear" w:color="000000" w:fill="auto"/>
        </w:rPr>
        <w:t>契約不適合</w:t>
      </w:r>
      <w:r>
        <w:rPr>
          <w:rFonts w:hint="eastAsia"/>
          <w:color w:val="000000" w:themeColor="text1"/>
          <w:u w:val="none" w:color="auto"/>
        </w:rPr>
        <w:t>があることを知っていたときは、この限りでない。</w:t>
      </w:r>
    </w:p>
    <w:p>
      <w:pPr>
        <w:pStyle w:val="0"/>
        <w:ind w:left="283" w:hanging="283" w:hangingChars="134"/>
        <w:rPr>
          <w:rFonts w:hint="default"/>
          <w:color w:val="000000" w:themeColor="text1"/>
          <w:u w:val="none" w:color="auto"/>
        </w:rPr>
      </w:pPr>
      <w:r>
        <w:rPr>
          <w:rFonts w:hint="eastAsia"/>
          <w:color w:val="000000" w:themeColor="text1"/>
          <w:u w:val="none" w:color="auto"/>
          <w:shd w:val="clear" w:color="000000" w:fill="auto"/>
        </w:rPr>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pPr>
        <w:pStyle w:val="0"/>
        <w:ind w:left="283" w:hanging="283" w:hangingChars="134"/>
        <w:rPr>
          <w:rFonts w:hint="default"/>
          <w:color w:val="000000" w:themeColor="text1"/>
          <w:u w:val="none" w:color="auto"/>
        </w:rPr>
      </w:pPr>
      <w:r>
        <w:rPr>
          <w:rFonts w:hint="eastAsia"/>
          <w:color w:val="000000" w:themeColor="text1"/>
          <w:u w:val="none" w:color="auto"/>
        </w:rPr>
        <w:t>１０　</w:t>
      </w:r>
      <w:r>
        <w:rPr>
          <w:rFonts w:hint="eastAsia"/>
          <w:color w:val="000000" w:themeColor="text1"/>
          <w:u w:val="none" w:color="auto"/>
          <w:shd w:val="clear" w:color="000000" w:fill="auto"/>
        </w:rPr>
        <w:t>引き渡された</w:t>
      </w:r>
      <w:r>
        <w:rPr>
          <w:rFonts w:hint="eastAsia"/>
          <w:color w:val="000000" w:themeColor="text1"/>
          <w:u w:val="none" w:color="auto"/>
        </w:rPr>
        <w:t>工事目的物の</w:t>
      </w:r>
      <w:r>
        <w:rPr>
          <w:rFonts w:hint="eastAsia"/>
          <w:color w:val="000000" w:themeColor="text1"/>
          <w:u w:val="none" w:color="auto"/>
          <w:shd w:val="clear" w:color="000000" w:fill="auto"/>
        </w:rPr>
        <w:t>契約不適合</w:t>
      </w:r>
      <w:r>
        <w:rPr>
          <w:rFonts w:hint="eastAsia"/>
          <w:color w:val="000000" w:themeColor="text1"/>
          <w:u w:val="none" w:color="auto"/>
        </w:rPr>
        <w:t>が支給材料の性質又は発注者若しくは監督員の指図により生じたものであるときは</w:t>
      </w:r>
      <w:r>
        <w:rPr>
          <w:rFonts w:hint="eastAsia"/>
          <w:color w:val="000000" w:themeColor="text1"/>
          <w:u w:val="none" w:color="auto"/>
          <w:shd w:val="clear" w:color="000000" w:fill="auto"/>
        </w:rPr>
        <w:t>、発注者は当該契約不適合を理由として、請求等をすることができない</w:t>
      </w:r>
      <w:r>
        <w:rPr>
          <w:rFonts w:hint="eastAsia"/>
          <w:color w:val="000000" w:themeColor="text1"/>
          <w:u w:val="none" w:color="auto"/>
        </w:rPr>
        <w:t>。ただし、受注者がその材料又は指図の不適当であることを知りながらこれを通知しなかったときは、この限りでない。　</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（賠償の予定）</w:t>
      </w:r>
    </w:p>
    <w:p>
      <w:pPr>
        <w:pStyle w:val="0"/>
        <w:spacing w:line="276" w:lineRule="auto"/>
        <w:rPr>
          <w:rFonts w:hint="default"/>
          <w:color w:val="000000" w:themeColor="text1"/>
          <w:u w:val="none" w:color="auto"/>
        </w:rPr>
      </w:pPr>
      <w:r>
        <w:rPr>
          <w:rFonts w:hint="eastAsia"/>
          <w:color w:val="000000" w:themeColor="text1"/>
          <w:u w:val="none" w:color="auto"/>
        </w:rPr>
        <w:t>第６０条　受注者がこの契約に関して、次の各号のいずれかに該当したときは、発注者がこの契約を解除</w:t>
      </w:r>
    </w:p>
    <w:p>
      <w:pPr>
        <w:pStyle w:val="0"/>
        <w:spacing w:line="276" w:lineRule="auto"/>
        <w:rPr>
          <w:rFonts w:hint="default"/>
          <w:color w:val="000000" w:themeColor="text1"/>
          <w:u w:val="none" w:color="auto"/>
        </w:rPr>
      </w:pPr>
      <w:r>
        <w:rPr>
          <w:rFonts w:hint="eastAsia"/>
          <w:color w:val="000000" w:themeColor="text1"/>
          <w:u w:val="none" w:color="auto"/>
        </w:rPr>
        <w:t>　するか否かを問わず、受注者は発注者の請求に基づき、請負代金額（請負代金額の変更があった場合に</w:t>
      </w:r>
    </w:p>
    <w:p>
      <w:pPr>
        <w:pStyle w:val="0"/>
        <w:spacing w:line="276" w:lineRule="auto"/>
        <w:rPr>
          <w:rFonts w:hint="default"/>
          <w:color w:val="000000" w:themeColor="text1"/>
          <w:u w:val="none" w:color="auto"/>
        </w:rPr>
      </w:pPr>
      <w:r>
        <w:rPr>
          <w:rFonts w:hint="eastAsia"/>
          <w:color w:val="000000" w:themeColor="text1"/>
          <w:u w:val="none" w:color="auto"/>
        </w:rPr>
        <w:t>　は、変更後の請負代金額）の１０分の１に相当する額を賠償金として支払わなければならない。工事が</w:t>
      </w:r>
    </w:p>
    <w:p>
      <w:pPr>
        <w:pStyle w:val="0"/>
        <w:spacing w:line="276" w:lineRule="auto"/>
        <w:rPr>
          <w:rFonts w:hint="default"/>
          <w:color w:val="000000" w:themeColor="text1"/>
          <w:u w:val="none" w:color="auto"/>
        </w:rPr>
      </w:pPr>
      <w:r>
        <w:rPr>
          <w:rFonts w:hint="eastAsia"/>
          <w:color w:val="000000" w:themeColor="text1"/>
          <w:u w:val="none" w:color="auto"/>
        </w:rPr>
        <w:t>　完了した後も同様とする。ただし、発注者が特に認めた場合は、この限りでない。</w:t>
      </w:r>
    </w:p>
    <w:p>
      <w:pPr>
        <w:pStyle w:val="0"/>
        <w:spacing w:line="276" w:lineRule="auto"/>
        <w:rPr>
          <w:rFonts w:hint="default"/>
          <w:color w:val="000000" w:themeColor="text1"/>
          <w:u w:val="none" w:color="auto"/>
        </w:rPr>
      </w:pPr>
      <w:r>
        <w:rPr>
          <w:rFonts w:hint="eastAsia"/>
          <w:color w:val="000000" w:themeColor="text1"/>
          <w:u w:val="none" w:color="auto"/>
        </w:rPr>
        <w:t>（１）受注者が、独占禁止法第３条の規定に違反し、又は受注者が構成事業者である事業者団体が独占禁</w:t>
      </w:r>
    </w:p>
    <w:p>
      <w:pPr>
        <w:pStyle w:val="0"/>
        <w:spacing w:line="276" w:lineRule="auto"/>
        <w:rPr>
          <w:rFonts w:hint="default"/>
          <w:color w:val="000000" w:themeColor="text1"/>
          <w:u w:val="none" w:color="auto"/>
        </w:rPr>
      </w:pPr>
      <w:r>
        <w:rPr>
          <w:rFonts w:hint="eastAsia"/>
          <w:color w:val="000000" w:themeColor="text1"/>
          <w:u w:val="none" w:color="auto"/>
        </w:rPr>
        <w:t>　　止法第８条第１号の規定に違反したことにより、公正取引委員会が受注者に対し、独占禁止法</w:t>
      </w:r>
    </w:p>
    <w:p>
      <w:pPr>
        <w:pStyle w:val="0"/>
        <w:spacing w:line="276" w:lineRule="auto"/>
        <w:rPr>
          <w:rFonts w:hint="default"/>
          <w:color w:val="000000" w:themeColor="text1"/>
          <w:u w:val="none" w:color="auto"/>
        </w:rPr>
      </w:pPr>
      <w:r>
        <w:rPr>
          <w:rFonts w:hint="eastAsia"/>
          <w:color w:val="000000" w:themeColor="text1"/>
          <w:u w:val="none" w:color="auto"/>
        </w:rPr>
        <w:t>　　第７条の２第１項（独占禁止法第８条の３において準用する場合を含む。）の規定に基づく課徴金の納</w:t>
      </w:r>
    </w:p>
    <w:p>
      <w:pPr>
        <w:pStyle w:val="0"/>
        <w:spacing w:line="276" w:lineRule="auto"/>
        <w:rPr>
          <w:rFonts w:hint="default"/>
          <w:color w:val="000000" w:themeColor="text1"/>
          <w:u w:val="none" w:color="auto"/>
        </w:rPr>
      </w:pPr>
      <w:r>
        <w:rPr>
          <w:rFonts w:hint="eastAsia"/>
          <w:color w:val="000000" w:themeColor="text1"/>
          <w:u w:val="none" w:color="auto"/>
        </w:rPr>
        <w:t>　　付命令（以下「納付命令」という。）を行い、当該納付命令が確定したとき（確定した当該納付命令が</w:t>
      </w:r>
    </w:p>
    <w:p>
      <w:pPr>
        <w:pStyle w:val="0"/>
        <w:spacing w:line="276" w:lineRule="auto"/>
        <w:rPr>
          <w:rFonts w:hint="default"/>
          <w:color w:val="000000" w:themeColor="text1"/>
          <w:u w:val="none" w:color="auto"/>
        </w:rPr>
      </w:pPr>
      <w:r>
        <w:rPr>
          <w:rFonts w:hint="eastAsia"/>
          <w:color w:val="000000" w:themeColor="text1"/>
          <w:u w:val="none" w:color="auto"/>
        </w:rPr>
        <w:t>　　独占禁止法第６３条第２項の規定により取り消された場合を含む。）。</w:t>
      </w:r>
    </w:p>
    <w:p>
      <w:pPr>
        <w:pStyle w:val="0"/>
        <w:spacing w:line="276" w:lineRule="auto"/>
        <w:rPr>
          <w:rFonts w:hint="default"/>
          <w:color w:val="000000" w:themeColor="text1"/>
          <w:u w:val="none" w:color="auto"/>
        </w:rPr>
      </w:pPr>
      <w:r>
        <w:rPr>
          <w:rFonts w:hint="eastAsia"/>
          <w:color w:val="000000" w:themeColor="text1"/>
          <w:u w:val="none" w:color="auto"/>
        </w:rPr>
        <w:t>（２）納付命令又は独占禁止法第７条若しくは第８条の２の規定に基づく排除措置命令（これらの命令が</w:t>
      </w:r>
    </w:p>
    <w:p>
      <w:pPr>
        <w:pStyle w:val="0"/>
        <w:spacing w:line="276" w:lineRule="auto"/>
        <w:rPr>
          <w:rFonts w:hint="default"/>
          <w:color w:val="000000" w:themeColor="text1"/>
          <w:u w:val="none" w:color="auto"/>
        </w:rPr>
      </w:pPr>
      <w:r>
        <w:rPr>
          <w:rFonts w:hint="eastAsia"/>
          <w:color w:val="000000" w:themeColor="text1"/>
          <w:u w:val="none" w:color="auto"/>
        </w:rPr>
        <w:t>　　受注者又は受注者が構成事業者である事業者団体（以下「受注者等」という。）に対して行われたとき</w:t>
      </w:r>
    </w:p>
    <w:p>
      <w:pPr>
        <w:pStyle w:val="0"/>
        <w:spacing w:line="276" w:lineRule="auto"/>
        <w:rPr>
          <w:rFonts w:hint="default"/>
          <w:color w:val="000000" w:themeColor="text1"/>
          <w:u w:val="none" w:color="auto"/>
        </w:rPr>
      </w:pPr>
      <w:r>
        <w:rPr>
          <w:rFonts w:hint="eastAsia"/>
          <w:color w:val="000000" w:themeColor="text1"/>
          <w:u w:val="none" w:color="auto"/>
        </w:rPr>
        <w:t>　　は、受注者等に対する命令で確定したものをいい、受注者等に対して行われていないときは、各名あ</w:t>
      </w:r>
    </w:p>
    <w:p>
      <w:pPr>
        <w:pStyle w:val="0"/>
        <w:spacing w:line="276" w:lineRule="auto"/>
        <w:rPr>
          <w:rFonts w:hint="default"/>
          <w:color w:val="000000" w:themeColor="text1"/>
          <w:u w:val="none" w:color="auto"/>
        </w:rPr>
      </w:pPr>
      <w:r>
        <w:rPr>
          <w:rFonts w:hint="eastAsia"/>
          <w:color w:val="000000" w:themeColor="text1"/>
          <w:u w:val="none" w:color="auto"/>
        </w:rPr>
        <w:t>　　て人に対する命令すべてが確定した場合における当該命令をいう。次号において「納付命令又は排除</w:t>
      </w:r>
    </w:p>
    <w:p>
      <w:pPr>
        <w:pStyle w:val="0"/>
        <w:spacing w:line="276" w:lineRule="auto"/>
        <w:rPr>
          <w:rFonts w:hint="default"/>
          <w:color w:val="000000" w:themeColor="text1"/>
          <w:u w:val="none" w:color="auto"/>
        </w:rPr>
      </w:pPr>
      <w:r>
        <w:rPr>
          <w:rFonts w:hint="eastAsia"/>
          <w:color w:val="000000" w:themeColor="text1"/>
          <w:u w:val="none" w:color="auto"/>
        </w:rPr>
        <w:t>　　措置命令」という。）において、この契約に関し、独占禁止法第３条又は第８条第１号の規定に</w:t>
      </w:r>
    </w:p>
    <w:p>
      <w:pPr>
        <w:pStyle w:val="0"/>
        <w:spacing w:line="276" w:lineRule="auto"/>
        <w:rPr>
          <w:rFonts w:hint="default"/>
          <w:color w:val="000000" w:themeColor="text1"/>
          <w:u w:val="none" w:color="auto"/>
        </w:rPr>
      </w:pPr>
      <w:r>
        <w:rPr>
          <w:rFonts w:hint="eastAsia"/>
          <w:color w:val="000000" w:themeColor="text1"/>
          <w:u w:val="none" w:color="auto"/>
        </w:rPr>
        <w:t>　　違反する行為の実行としての事業活動があったとされたとき。</w:t>
      </w:r>
    </w:p>
    <w:p>
      <w:pPr>
        <w:pStyle w:val="0"/>
        <w:spacing w:line="276" w:lineRule="auto"/>
        <w:rPr>
          <w:rFonts w:hint="default"/>
          <w:color w:val="000000" w:themeColor="text1"/>
          <w:u w:val="none" w:color="auto"/>
        </w:rPr>
      </w:pPr>
      <w:r>
        <w:rPr>
          <w:rFonts w:hint="eastAsia"/>
          <w:color w:val="000000" w:themeColor="text1"/>
          <w:u w:val="none" w:color="auto"/>
        </w:rPr>
        <w:t>（３）納付命令又は排除措置命令により、受注者等に独占禁止法第３条又は第８条第１号の規定に</w:t>
      </w:r>
    </w:p>
    <w:p>
      <w:pPr>
        <w:pStyle w:val="0"/>
        <w:spacing w:line="276" w:lineRule="auto"/>
        <w:rPr>
          <w:rFonts w:hint="default"/>
          <w:color w:val="000000" w:themeColor="text1"/>
          <w:u w:val="none" w:color="auto"/>
        </w:rPr>
      </w:pPr>
      <w:r>
        <w:rPr>
          <w:rFonts w:hint="eastAsia"/>
          <w:color w:val="000000" w:themeColor="text1"/>
          <w:u w:val="none" w:color="auto"/>
        </w:rPr>
        <w:t>　　違反する行為があったとされた期間及び当該違反する行為の対象となった取引分野が示された場合に</w:t>
      </w:r>
    </w:p>
    <w:p>
      <w:pPr>
        <w:pStyle w:val="0"/>
        <w:spacing w:line="276" w:lineRule="auto"/>
        <w:rPr>
          <w:rFonts w:hint="default"/>
          <w:color w:val="000000" w:themeColor="text1"/>
          <w:u w:val="none" w:color="auto"/>
        </w:rPr>
      </w:pPr>
      <w:r>
        <w:rPr>
          <w:rFonts w:hint="eastAsia"/>
          <w:color w:val="000000" w:themeColor="text1"/>
          <w:u w:val="none" w:color="auto"/>
        </w:rPr>
        <w:t>　　おいて、この契約が、当該期間（これらの命令に係る事件について、公正取引委員会が受注者に対し</w:t>
      </w:r>
    </w:p>
    <w:p>
      <w:pPr>
        <w:pStyle w:val="0"/>
        <w:spacing w:line="276" w:lineRule="auto"/>
        <w:rPr>
          <w:rFonts w:hint="default"/>
          <w:color w:val="000000" w:themeColor="text1"/>
          <w:u w:val="none" w:color="auto"/>
        </w:rPr>
      </w:pPr>
      <w:r>
        <w:rPr>
          <w:rFonts w:hint="eastAsia"/>
          <w:color w:val="000000" w:themeColor="text1"/>
          <w:u w:val="none" w:color="auto"/>
        </w:rPr>
        <w:t>　　納付命令を行い、これが確定したときは、当該納付命令における課徴金の計算の基礎である当該違反</w:t>
      </w:r>
    </w:p>
    <w:p>
      <w:pPr>
        <w:pStyle w:val="0"/>
        <w:spacing w:line="276" w:lineRule="auto"/>
        <w:rPr>
          <w:rFonts w:hint="default"/>
          <w:color w:val="000000" w:themeColor="text1"/>
          <w:u w:val="none" w:color="auto"/>
        </w:rPr>
      </w:pPr>
      <w:r>
        <w:rPr>
          <w:rFonts w:hint="eastAsia"/>
          <w:color w:val="000000" w:themeColor="text1"/>
          <w:u w:val="none" w:color="auto"/>
        </w:rPr>
        <w:t>　　する行為の実行期間を除く。）に入札（見積書の提出を含む。）が行われたものであり、かつ、当該取</w:t>
      </w:r>
    </w:p>
    <w:p>
      <w:pPr>
        <w:pStyle w:val="0"/>
        <w:spacing w:line="276" w:lineRule="auto"/>
        <w:rPr>
          <w:rFonts w:hint="default"/>
          <w:color w:val="000000" w:themeColor="text1"/>
          <w:u w:val="none" w:color="auto"/>
        </w:rPr>
      </w:pPr>
      <w:r>
        <w:rPr>
          <w:rFonts w:hint="eastAsia"/>
          <w:color w:val="000000" w:themeColor="text1"/>
          <w:u w:val="none" w:color="auto"/>
        </w:rPr>
        <w:t>　　引分野に該当するものであるとき。</w:t>
      </w:r>
    </w:p>
    <w:p>
      <w:pPr>
        <w:pStyle w:val="0"/>
        <w:spacing w:line="276" w:lineRule="auto"/>
        <w:rPr>
          <w:rFonts w:hint="default"/>
          <w:color w:val="000000" w:themeColor="text1"/>
          <w:u w:val="none" w:color="auto"/>
        </w:rPr>
      </w:pPr>
      <w:r>
        <w:rPr>
          <w:rFonts w:hint="eastAsia"/>
          <w:color w:val="000000" w:themeColor="text1"/>
          <w:u w:val="none" w:color="auto"/>
        </w:rPr>
        <w:t>（４）受注者（法人の場合にあっては、その役員又は使用人を含む。）の刑法第９６条の６又は独占禁止法</w:t>
      </w:r>
    </w:p>
    <w:p>
      <w:pPr>
        <w:pStyle w:val="0"/>
        <w:spacing w:line="276" w:lineRule="auto"/>
        <w:rPr>
          <w:rFonts w:hint="default"/>
          <w:color w:val="000000" w:themeColor="text1"/>
          <w:u w:val="none" w:color="auto"/>
        </w:rPr>
      </w:pPr>
      <w:r>
        <w:rPr>
          <w:rFonts w:hint="eastAsia"/>
          <w:color w:val="000000" w:themeColor="text1"/>
          <w:u w:val="none" w:color="auto"/>
        </w:rPr>
        <w:t>　　第８９条第１項若しくは第９５条第１項第１号に規定する刑が確定したとき。</w:t>
      </w:r>
    </w:p>
    <w:p>
      <w:pPr>
        <w:pStyle w:val="0"/>
        <w:spacing w:line="276" w:lineRule="auto"/>
        <w:rPr>
          <w:rFonts w:hint="default"/>
          <w:color w:val="000000" w:themeColor="text1"/>
          <w:u w:val="none" w:color="auto"/>
        </w:rPr>
      </w:pPr>
      <w:r>
        <w:rPr>
          <w:rFonts w:hint="eastAsia"/>
          <w:color w:val="000000" w:themeColor="text1"/>
          <w:u w:val="none" w:color="auto"/>
        </w:rPr>
        <w:t>２　前項の場合において、受注者が共同企業体であり、既に解散されているときは、発注者は、受注者の</w:t>
      </w:r>
    </w:p>
    <w:p>
      <w:pPr>
        <w:pStyle w:val="0"/>
        <w:spacing w:line="276" w:lineRule="auto"/>
        <w:rPr>
          <w:rFonts w:hint="default"/>
          <w:color w:val="000000" w:themeColor="text1"/>
          <w:u w:val="none" w:color="auto"/>
        </w:rPr>
      </w:pPr>
      <w:r>
        <w:rPr>
          <w:rFonts w:hint="eastAsia"/>
          <w:color w:val="000000" w:themeColor="text1"/>
          <w:u w:val="none" w:color="auto"/>
        </w:rPr>
        <w:t>　代表者であった者又は構成員であった者に賠償金の支払いを請求することができる。この場合において</w:t>
      </w:r>
    </w:p>
    <w:p>
      <w:pPr>
        <w:pStyle w:val="0"/>
        <w:spacing w:line="276" w:lineRule="auto"/>
        <w:rPr>
          <w:rFonts w:hint="default"/>
          <w:color w:val="000000" w:themeColor="text1"/>
          <w:u w:val="none" w:color="auto"/>
        </w:rPr>
      </w:pPr>
      <w:r>
        <w:rPr>
          <w:rFonts w:hint="eastAsia"/>
          <w:color w:val="000000" w:themeColor="text1"/>
          <w:u w:val="none" w:color="auto"/>
        </w:rPr>
        <w:t>　は、受注者の代表者であった者及び構成員であった者は、共同連帯して前項の額を発注者に支払わなけ</w:t>
      </w:r>
    </w:p>
    <w:p>
      <w:pPr>
        <w:pStyle w:val="0"/>
        <w:spacing w:line="276" w:lineRule="auto"/>
        <w:rPr>
          <w:rFonts w:hint="default"/>
          <w:color w:val="000000" w:themeColor="text1"/>
          <w:u w:val="none" w:color="auto"/>
        </w:rPr>
      </w:pPr>
      <w:r>
        <w:rPr>
          <w:rFonts w:hint="eastAsia"/>
          <w:color w:val="000000" w:themeColor="text1"/>
          <w:u w:val="none" w:color="auto"/>
        </w:rPr>
        <w:t>　ればならない。</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（火災保険等）</w:t>
      </w:r>
    </w:p>
    <w:p>
      <w:pPr>
        <w:pStyle w:val="0"/>
        <w:spacing w:line="276" w:lineRule="auto"/>
        <w:rPr>
          <w:rFonts w:hint="default"/>
          <w:color w:val="000000" w:themeColor="text1"/>
          <w:u w:val="none" w:color="auto"/>
        </w:rPr>
      </w:pPr>
      <w:r>
        <w:rPr>
          <w:rFonts w:hint="eastAsia"/>
          <w:color w:val="000000" w:themeColor="text1"/>
          <w:u w:val="none" w:color="auto"/>
        </w:rPr>
        <w:t>第６１条　受注者は、工事目的物及び工事材料（支給材料を含む。以下この条において同じ。）等を設計図</w:t>
      </w:r>
    </w:p>
    <w:p>
      <w:pPr>
        <w:pStyle w:val="0"/>
        <w:spacing w:line="276" w:lineRule="auto"/>
        <w:rPr>
          <w:rFonts w:hint="default"/>
          <w:color w:val="000000" w:themeColor="text1"/>
          <w:u w:val="none" w:color="auto"/>
        </w:rPr>
      </w:pPr>
      <w:r>
        <w:rPr>
          <w:rFonts w:hint="eastAsia"/>
          <w:color w:val="000000" w:themeColor="text1"/>
          <w:u w:val="none" w:color="auto"/>
        </w:rPr>
        <w:t>　書に定めるところにより火災保険、建設工事保険その他の保険（これに準ずるものを含む。以下この条</w:t>
      </w:r>
    </w:p>
    <w:p>
      <w:pPr>
        <w:pStyle w:val="0"/>
        <w:spacing w:line="276" w:lineRule="auto"/>
        <w:rPr>
          <w:rFonts w:hint="default"/>
          <w:color w:val="000000" w:themeColor="text1"/>
          <w:u w:val="none" w:color="auto"/>
        </w:rPr>
      </w:pPr>
      <w:r>
        <w:rPr>
          <w:rFonts w:hint="eastAsia"/>
          <w:color w:val="000000" w:themeColor="text1"/>
          <w:u w:val="none" w:color="auto"/>
        </w:rPr>
        <w:t>　において同じ。）に付さなければならない。</w:t>
      </w:r>
    </w:p>
    <w:p>
      <w:pPr>
        <w:pStyle w:val="0"/>
        <w:spacing w:line="276" w:lineRule="auto"/>
        <w:rPr>
          <w:rFonts w:hint="default"/>
          <w:color w:val="000000" w:themeColor="text1"/>
          <w:u w:val="none" w:color="auto"/>
        </w:rPr>
      </w:pPr>
      <w:r>
        <w:rPr>
          <w:rFonts w:hint="eastAsia"/>
          <w:color w:val="000000" w:themeColor="text1"/>
          <w:u w:val="none" w:color="auto"/>
        </w:rPr>
        <w:t>２　受注者は、前項の規定により保険契約を締結したときは、その証券又はこれに代わるものを直ちに発</w:t>
      </w:r>
    </w:p>
    <w:p>
      <w:pPr>
        <w:pStyle w:val="0"/>
        <w:spacing w:line="276" w:lineRule="auto"/>
        <w:rPr>
          <w:rFonts w:hint="default"/>
          <w:color w:val="000000" w:themeColor="text1"/>
          <w:u w:val="none" w:color="auto"/>
        </w:rPr>
      </w:pPr>
      <w:r>
        <w:rPr>
          <w:rFonts w:hint="eastAsia"/>
          <w:color w:val="000000" w:themeColor="text1"/>
          <w:u w:val="none" w:color="auto"/>
        </w:rPr>
        <w:t>　注者に提示しなければならない。</w:t>
      </w:r>
    </w:p>
    <w:p>
      <w:pPr>
        <w:pStyle w:val="0"/>
        <w:spacing w:line="276" w:lineRule="auto"/>
        <w:rPr>
          <w:rFonts w:hint="default"/>
          <w:color w:val="000000" w:themeColor="text1"/>
          <w:u w:val="none" w:color="auto"/>
        </w:rPr>
      </w:pPr>
      <w:r>
        <w:rPr>
          <w:rFonts w:hint="eastAsia"/>
          <w:color w:val="000000" w:themeColor="text1"/>
          <w:u w:val="none" w:color="auto"/>
        </w:rPr>
        <w:t>３　受注者は、工事目的物及び工事材料等を第１項の規定による保険以外の保険に付したときは、直ちに</w:t>
      </w:r>
    </w:p>
    <w:p>
      <w:pPr>
        <w:pStyle w:val="0"/>
        <w:spacing w:line="276" w:lineRule="auto"/>
        <w:rPr>
          <w:rFonts w:hint="default"/>
          <w:color w:val="000000" w:themeColor="text1"/>
          <w:u w:val="none" w:color="auto"/>
        </w:rPr>
      </w:pPr>
      <w:r>
        <w:rPr>
          <w:rFonts w:hint="eastAsia"/>
          <w:color w:val="000000" w:themeColor="text1"/>
          <w:u w:val="none" w:color="auto"/>
        </w:rPr>
        <w:t>　その旨を発注者に通知しなければならない。</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（賠償金等の徴収）</w:t>
      </w:r>
    </w:p>
    <w:p>
      <w:pPr>
        <w:pStyle w:val="0"/>
        <w:spacing w:line="276" w:lineRule="auto"/>
        <w:rPr>
          <w:rFonts w:hint="default"/>
          <w:color w:val="000000" w:themeColor="text1"/>
          <w:u w:val="none" w:color="auto"/>
        </w:rPr>
      </w:pPr>
      <w:r>
        <w:rPr>
          <w:rFonts w:hint="eastAsia"/>
          <w:color w:val="000000" w:themeColor="text1"/>
          <w:u w:val="none" w:color="auto"/>
        </w:rPr>
        <w:t>第６２条　受注者がこの契約に基づく賠償金、損害金又は違約金を発注者の指定する期間内に支払わない</w:t>
      </w:r>
    </w:p>
    <w:p>
      <w:pPr>
        <w:pStyle w:val="0"/>
        <w:spacing w:line="276" w:lineRule="auto"/>
        <w:ind w:left="210" w:hanging="210" w:hangingChars="100"/>
        <w:rPr>
          <w:rFonts w:hint="default"/>
          <w:color w:val="000000" w:themeColor="text1"/>
          <w:u w:val="none" w:color="auto"/>
        </w:rPr>
      </w:pPr>
      <w:r>
        <w:rPr>
          <w:rFonts w:hint="eastAsia"/>
          <w:color w:val="000000" w:themeColor="text1"/>
          <w:u w:val="none" w:color="auto"/>
        </w:rPr>
        <w:t>　ときは、受注者は、発注者の指定する期間を経過した日から支払いの日まで</w:t>
      </w:r>
      <w:r>
        <w:rPr>
          <w:rFonts w:hint="eastAsia"/>
          <w:color w:val="000000" w:themeColor="text1"/>
          <w:spacing w:val="10"/>
          <w:u w:val="none" w:color="auto"/>
          <w:shd w:val="clear" w:color="000000" w:fill="auto"/>
        </w:rPr>
        <w:t>政府契約の支払遅延防止等に関する法律（昭和２４年法律第２５６号）第８条第１項の規定により財務大臣が決定する率</w:t>
      </w:r>
      <w:r>
        <w:rPr>
          <w:rFonts w:hint="eastAsia"/>
          <w:color w:val="000000" w:themeColor="text1"/>
          <w:u w:val="none" w:color="auto"/>
        </w:rPr>
        <w:t>で計算した遅延利息を付した額を支払わなければならない。</w:t>
      </w:r>
    </w:p>
    <w:p>
      <w:pPr>
        <w:pStyle w:val="0"/>
        <w:spacing w:line="276" w:lineRule="auto"/>
        <w:rPr>
          <w:rFonts w:hint="default"/>
          <w:color w:val="000000" w:themeColor="text1"/>
          <w:u w:val="none" w:color="auto"/>
        </w:rPr>
      </w:pPr>
      <w:r>
        <w:rPr>
          <w:rFonts w:hint="eastAsia"/>
          <w:color w:val="000000" w:themeColor="text1"/>
          <w:u w:val="none" w:color="auto"/>
        </w:rPr>
        <w:t>２　発注者は、発注者の支払うべき請負代金の支払いの日までに、受注者の支払わなければならない額が</w:t>
      </w:r>
    </w:p>
    <w:p>
      <w:pPr>
        <w:pStyle w:val="0"/>
        <w:spacing w:line="276" w:lineRule="auto"/>
        <w:rPr>
          <w:rFonts w:hint="default"/>
          <w:color w:val="000000" w:themeColor="text1"/>
          <w:u w:val="none" w:color="auto"/>
        </w:rPr>
      </w:pPr>
      <w:r>
        <w:rPr>
          <w:rFonts w:hint="eastAsia"/>
          <w:color w:val="000000" w:themeColor="text1"/>
          <w:u w:val="none" w:color="auto"/>
        </w:rPr>
        <w:t>　支払われていない場合には、請負代金と受注者の支払うべき額とを相殺し、なお、不足があるときは追</w:t>
      </w:r>
    </w:p>
    <w:p>
      <w:pPr>
        <w:pStyle w:val="0"/>
        <w:spacing w:line="276" w:lineRule="auto"/>
        <w:rPr>
          <w:rFonts w:hint="default"/>
          <w:color w:val="000000" w:themeColor="text1"/>
          <w:u w:val="none" w:color="auto"/>
        </w:rPr>
      </w:pPr>
      <w:r>
        <w:rPr>
          <w:rFonts w:hint="eastAsia"/>
          <w:color w:val="000000" w:themeColor="text1"/>
          <w:u w:val="none" w:color="auto"/>
        </w:rPr>
        <w:t>　徴する。</w:t>
      </w:r>
    </w:p>
    <w:p>
      <w:pPr>
        <w:pStyle w:val="0"/>
        <w:spacing w:line="276" w:lineRule="auto"/>
        <w:rPr>
          <w:rFonts w:hint="default"/>
          <w:color w:val="000000" w:themeColor="text1"/>
          <w:u w:val="none" w:color="auto"/>
        </w:rPr>
      </w:pPr>
      <w:r>
        <w:rPr>
          <w:rFonts w:hint="eastAsia"/>
          <w:color w:val="000000" w:themeColor="text1"/>
          <w:u w:val="none" w:color="auto"/>
        </w:rPr>
        <w:t>３　前項の追徴をする場合には、発注者は、請負代金と受注者の支払うべき額とを相殺した日から、受注</w:t>
      </w:r>
    </w:p>
    <w:p>
      <w:pPr>
        <w:pStyle w:val="0"/>
        <w:spacing w:line="276" w:lineRule="auto"/>
        <w:ind w:left="210" w:hanging="210" w:hangingChars="100"/>
        <w:rPr>
          <w:rFonts w:hint="default"/>
          <w:color w:val="000000" w:themeColor="text1"/>
          <w:u w:val="none" w:color="auto"/>
        </w:rPr>
      </w:pPr>
      <w:r>
        <w:rPr>
          <w:rFonts w:hint="eastAsia"/>
          <w:color w:val="000000" w:themeColor="text1"/>
          <w:u w:val="none" w:color="auto"/>
        </w:rPr>
        <w:t>　者が相殺後に支払うべき追徴金に対して、受注者の支払いの日まで</w:t>
      </w:r>
      <w:r>
        <w:rPr>
          <w:rFonts w:hint="eastAsia"/>
          <w:color w:val="000000" w:themeColor="text1"/>
          <w:spacing w:val="10"/>
          <w:u w:val="none" w:color="auto"/>
          <w:shd w:val="clear" w:color="000000" w:fill="auto"/>
        </w:rPr>
        <w:t>政府契約の支払遅延防止等に関する法律（昭和２４年法律第２５６号）第８条第１項の規定により財務大臣が決定する率</w:t>
      </w:r>
      <w:r>
        <w:rPr>
          <w:rFonts w:hint="eastAsia"/>
          <w:color w:val="000000" w:themeColor="text1"/>
          <w:u w:val="none" w:color="auto"/>
        </w:rPr>
        <w:t>で計算し</w:t>
      </w:r>
    </w:p>
    <w:p>
      <w:pPr>
        <w:pStyle w:val="0"/>
        <w:spacing w:line="276" w:lineRule="auto"/>
        <w:rPr>
          <w:rFonts w:hint="default"/>
          <w:color w:val="000000" w:themeColor="text1"/>
          <w:u w:val="none" w:color="auto"/>
        </w:rPr>
      </w:pPr>
      <w:r>
        <w:rPr>
          <w:rFonts w:hint="eastAsia"/>
          <w:color w:val="000000" w:themeColor="text1"/>
          <w:u w:val="none" w:color="auto"/>
        </w:rPr>
        <w:t>　た延滞金を徴収する。</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（あっせん又は調停）</w:t>
      </w:r>
    </w:p>
    <w:p>
      <w:pPr>
        <w:pStyle w:val="0"/>
        <w:spacing w:line="276" w:lineRule="auto"/>
        <w:rPr>
          <w:rFonts w:hint="default"/>
          <w:color w:val="000000" w:themeColor="text1"/>
          <w:u w:val="none" w:color="auto"/>
        </w:rPr>
      </w:pPr>
      <w:r>
        <w:rPr>
          <w:rFonts w:hint="eastAsia"/>
          <w:color w:val="000000" w:themeColor="text1"/>
          <w:u w:val="none" w:color="auto"/>
        </w:rPr>
        <w:t>第６３条　この契約書の各条項において発注者と受注者とが協議して定めるものにつき協議が整わなかっ</w:t>
      </w:r>
    </w:p>
    <w:p>
      <w:pPr>
        <w:pStyle w:val="0"/>
        <w:spacing w:line="276" w:lineRule="auto"/>
        <w:rPr>
          <w:rFonts w:hint="default"/>
          <w:color w:val="000000" w:themeColor="text1"/>
          <w:u w:val="none" w:color="auto"/>
        </w:rPr>
      </w:pPr>
      <w:r>
        <w:rPr>
          <w:rFonts w:hint="eastAsia"/>
          <w:color w:val="000000" w:themeColor="text1"/>
          <w:u w:val="none" w:color="auto"/>
        </w:rPr>
        <w:t>　たときに発注者が定めたものに受注者が不服がある場合その他この契約に関して発注者と受注者との間</w:t>
      </w:r>
    </w:p>
    <w:p>
      <w:pPr>
        <w:pStyle w:val="0"/>
        <w:spacing w:line="276" w:lineRule="auto"/>
        <w:rPr>
          <w:rFonts w:hint="default"/>
          <w:color w:val="000000" w:themeColor="text1"/>
          <w:u w:val="none" w:color="auto"/>
        </w:rPr>
      </w:pPr>
      <w:r>
        <w:rPr>
          <w:rFonts w:hint="eastAsia"/>
          <w:color w:val="000000" w:themeColor="text1"/>
          <w:u w:val="none" w:color="auto"/>
        </w:rPr>
        <w:t>　に紛争を生じた場合には、発注者及び受注者は、建設業法による建設工事紛争審査会（以下次条におい</w:t>
      </w:r>
    </w:p>
    <w:p>
      <w:pPr>
        <w:pStyle w:val="0"/>
        <w:spacing w:line="276" w:lineRule="auto"/>
        <w:rPr>
          <w:rFonts w:hint="default"/>
          <w:color w:val="000000" w:themeColor="text1"/>
          <w:u w:val="none" w:color="auto"/>
        </w:rPr>
      </w:pPr>
      <w:r>
        <w:rPr>
          <w:rFonts w:hint="eastAsia"/>
          <w:color w:val="000000" w:themeColor="text1"/>
          <w:u w:val="none" w:color="auto"/>
        </w:rPr>
        <w:t>　て「審査会」という。）のあっせん又は調停によりその解決を図る。　</w:t>
      </w:r>
    </w:p>
    <w:p>
      <w:pPr>
        <w:pStyle w:val="0"/>
        <w:spacing w:line="276" w:lineRule="auto"/>
        <w:ind w:left="210" w:hanging="210" w:hangingChars="100"/>
        <w:rPr>
          <w:rFonts w:hint="default"/>
          <w:color w:val="000000" w:themeColor="text1"/>
          <w:u w:val="none" w:color="auto"/>
        </w:rPr>
      </w:pPr>
      <w:r>
        <w:rPr>
          <w:rFonts w:hint="eastAsia"/>
          <w:color w:val="000000" w:themeColor="text1"/>
          <w:u w:val="none" w:color="auto"/>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１３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（仲裁）</w:t>
      </w:r>
    </w:p>
    <w:p>
      <w:pPr>
        <w:pStyle w:val="0"/>
        <w:spacing w:line="276" w:lineRule="auto"/>
        <w:rPr>
          <w:rFonts w:hint="default"/>
          <w:color w:val="000000" w:themeColor="text1"/>
          <w:u w:val="none" w:color="auto"/>
        </w:rPr>
      </w:pPr>
      <w:r>
        <w:rPr>
          <w:rFonts w:hint="eastAsia"/>
          <w:color w:val="000000" w:themeColor="text1"/>
          <w:u w:val="none" w:color="auto"/>
        </w:rPr>
        <w:t>第６４条　発注者及び受注者は、その一方又は双方が前条の審査会のあっせん又は調停により紛争を解決</w:t>
      </w:r>
    </w:p>
    <w:p>
      <w:pPr>
        <w:pStyle w:val="0"/>
        <w:spacing w:line="276" w:lineRule="auto"/>
        <w:rPr>
          <w:rFonts w:hint="default"/>
          <w:color w:val="000000" w:themeColor="text1"/>
          <w:u w:val="none" w:color="auto"/>
        </w:rPr>
      </w:pPr>
      <w:r>
        <w:rPr>
          <w:rFonts w:hint="eastAsia"/>
          <w:color w:val="000000" w:themeColor="text1"/>
          <w:u w:val="none" w:color="auto"/>
        </w:rPr>
        <w:t>　する見込みがないと認めたときは、同条の規定にかかわらず、仲裁合意書に基づき、審査会の仲裁に付</w:t>
      </w:r>
    </w:p>
    <w:p>
      <w:pPr>
        <w:pStyle w:val="0"/>
        <w:spacing w:line="276" w:lineRule="auto"/>
        <w:rPr>
          <w:rFonts w:hint="default"/>
          <w:color w:val="000000" w:themeColor="text1"/>
          <w:u w:val="none" w:color="auto"/>
        </w:rPr>
      </w:pPr>
      <w:r>
        <w:rPr>
          <w:rFonts w:hint="eastAsia"/>
          <w:color w:val="000000" w:themeColor="text1"/>
          <w:u w:val="none" w:color="auto"/>
        </w:rPr>
        <w:t>　し、その仲裁判断に服する。</w:t>
      </w:r>
    </w:p>
    <w:p>
      <w:pPr>
        <w:pStyle w:val="0"/>
        <w:spacing w:line="276" w:lineRule="auto"/>
        <w:rPr>
          <w:rFonts w:hint="default"/>
          <w:color w:val="000000" w:themeColor="text1"/>
          <w:u w:val="none" w:color="auto"/>
        </w:rPr>
      </w:pPr>
    </w:p>
    <w:p>
      <w:pPr>
        <w:pStyle w:val="0"/>
        <w:spacing w:line="276" w:lineRule="auto"/>
        <w:rPr>
          <w:rFonts w:hint="default"/>
          <w:color w:val="000000" w:themeColor="text1"/>
          <w:u w:val="none" w:color="auto"/>
        </w:rPr>
      </w:pPr>
      <w:r>
        <w:rPr>
          <w:rFonts w:hint="eastAsia"/>
          <w:color w:val="000000" w:themeColor="text1"/>
          <w:u w:val="none" w:color="auto"/>
        </w:rPr>
        <w:t>（補則）</w:t>
      </w:r>
    </w:p>
    <w:p>
      <w:pPr>
        <w:pStyle w:val="0"/>
        <w:spacing w:line="276" w:lineRule="auto"/>
        <w:rPr>
          <w:rFonts w:hint="default"/>
          <w:color w:val="000000" w:themeColor="text1"/>
          <w:u w:val="none" w:color="auto"/>
        </w:rPr>
      </w:pPr>
      <w:r>
        <w:rPr>
          <w:rFonts w:hint="eastAsia"/>
          <w:color w:val="000000" w:themeColor="text1"/>
          <w:u w:val="none" w:color="auto"/>
        </w:rPr>
        <w:t>第６５条　この契約書に定めのない事項については、必要に応じて発注者と受注者とが協議して定める。</w:t>
      </w:r>
    </w:p>
    <w:p>
      <w:pPr>
        <w:pStyle w:val="0"/>
        <w:spacing w:line="276" w:lineRule="auto"/>
        <w:rPr>
          <w:rFonts w:hint="default"/>
          <w:color w:val="000000" w:themeColor="text1"/>
          <w:u w:val="none" w:color="auto"/>
        </w:rPr>
      </w:pPr>
      <w:r>
        <w:rPr>
          <w:rFonts w:hint="eastAsia"/>
          <w:color w:val="000000" w:themeColor="text1"/>
          <w:u w:val="none" w:color="auto"/>
        </w:rPr>
        <w:t xml:space="preserve"> </w:t>
      </w:r>
    </w:p>
    <w:p>
      <w:pPr>
        <w:pStyle w:val="0"/>
        <w:spacing w:line="276" w:lineRule="auto"/>
        <w:rPr>
          <w:rFonts w:hint="default"/>
          <w:color w:val="auto"/>
          <w:u w:val="none" w:color="auto"/>
        </w:rPr>
      </w:pPr>
      <w:r>
        <w:rPr>
          <w:rFonts w:hint="eastAsia"/>
          <w:color w:val="000000" w:themeColor="text1"/>
          <w:u w:val="none" w:color="auto"/>
        </w:rPr>
        <w:t xml:space="preserve">                                                             </w:t>
      </w:r>
      <w:r>
        <w:rPr>
          <w:rFonts w:hint="eastAsia"/>
          <w:color w:val="000000" w:themeColor="text1"/>
          <w:u w:val="none" w:color="auto"/>
        </w:rPr>
        <w:t>（最終改正　令和４年</w:t>
      </w:r>
      <w:r>
        <w:rPr>
          <w:rFonts w:hint="eastAsia"/>
          <w:b w:val="0"/>
          <w:color w:val="000000" w:themeColor="text1"/>
          <w:u w:val="none" w:color="auto"/>
        </w:rPr>
        <w:t>６</w:t>
      </w:r>
      <w:r>
        <w:rPr>
          <w:rFonts w:hint="eastAsia"/>
          <w:color w:val="000000" w:themeColor="text1"/>
          <w:u w:val="none" w:color="auto"/>
        </w:rPr>
        <w:t>月１</w:t>
      </w:r>
      <w:bookmarkStart w:id="0" w:name="_GoBack"/>
      <w:bookmarkEnd w:id="0"/>
      <w:r>
        <w:rPr>
          <w:rFonts w:hint="eastAsia"/>
          <w:color w:val="000000" w:themeColor="text1"/>
          <w:u w:val="none" w:color="auto"/>
        </w:rPr>
        <w:t>日）</w:t>
      </w:r>
    </w:p>
    <w:p>
      <w:pPr>
        <w:pStyle w:val="0"/>
        <w:spacing w:line="276" w:lineRule="auto"/>
        <w:jc w:val="center"/>
        <w:rPr>
          <w:rFonts w:hint="default"/>
          <w:color w:val="000000"/>
        </w:rPr>
      </w:pPr>
      <w:r>
        <w:rPr>
          <w:rFonts w:hint="default"/>
          <w:color w:val="auto"/>
          <w:u w:val="none" w:color="auto"/>
        </w:rPr>
        <w:br w:type="page"/>
      </w:r>
      <w:r>
        <w:rPr>
          <w:rFonts w:hint="eastAsia"/>
          <w:color w:val="000000"/>
          <w:spacing w:val="-2"/>
          <w:w w:val="200"/>
        </w:rPr>
        <w:t>仲</w:t>
      </w:r>
      <w:r>
        <w:rPr>
          <w:rFonts w:hint="eastAsia"/>
          <w:color w:val="000000"/>
        </w:rPr>
        <w:t>　　　</w:t>
      </w:r>
      <w:r>
        <w:rPr>
          <w:rFonts w:hint="eastAsia"/>
          <w:color w:val="000000"/>
          <w:spacing w:val="-2"/>
          <w:w w:val="200"/>
        </w:rPr>
        <w:t>裁</w:t>
      </w:r>
      <w:r>
        <w:rPr>
          <w:rFonts w:hint="eastAsia"/>
          <w:color w:val="000000"/>
        </w:rPr>
        <w:t>　　　</w:t>
      </w:r>
      <w:r>
        <w:rPr>
          <w:rFonts w:hint="eastAsia"/>
          <w:color w:val="000000"/>
          <w:spacing w:val="-2"/>
          <w:w w:val="200"/>
        </w:rPr>
        <w:t>合</w:t>
      </w:r>
      <w:r>
        <w:rPr>
          <w:rFonts w:hint="eastAsia"/>
          <w:color w:val="000000"/>
        </w:rPr>
        <w:t>　　　</w:t>
      </w:r>
      <w:r>
        <w:rPr>
          <w:rFonts w:hint="eastAsia"/>
          <w:color w:val="000000"/>
          <w:spacing w:val="-2"/>
          <w:w w:val="200"/>
        </w:rPr>
        <w:t>意</w:t>
      </w:r>
      <w:r>
        <w:rPr>
          <w:rFonts w:hint="eastAsia"/>
          <w:color w:val="000000"/>
        </w:rPr>
        <w:t>　　　</w:t>
      </w:r>
      <w:r>
        <w:rPr>
          <w:rFonts w:hint="eastAsia"/>
          <w:color w:val="000000"/>
          <w:spacing w:val="-2"/>
          <w:w w:val="200"/>
        </w:rPr>
        <w:t>書</w:t>
      </w:r>
    </w:p>
    <w:p>
      <w:pPr>
        <w:pStyle w:val="0"/>
        <w:spacing w:line="276" w:lineRule="auto"/>
        <w:rPr>
          <w:rFonts w:hint="default"/>
          <w:color w:val="000000"/>
        </w:rPr>
      </w:pPr>
    </w:p>
    <w:p>
      <w:pPr>
        <w:pStyle w:val="0"/>
        <w:spacing w:line="276" w:lineRule="auto"/>
        <w:rPr>
          <w:rFonts w:hint="default"/>
          <w:color w:val="000000"/>
        </w:rPr>
      </w:pPr>
    </w:p>
    <w:p>
      <w:pPr>
        <w:pStyle w:val="0"/>
        <w:spacing w:line="276" w:lineRule="auto"/>
        <w:rPr>
          <w:rFonts w:hint="default"/>
          <w:color w:val="000000"/>
        </w:rPr>
      </w:pPr>
    </w:p>
    <w:p>
      <w:pPr>
        <w:pStyle w:val="0"/>
        <w:spacing w:line="276" w:lineRule="auto"/>
        <w:rPr>
          <w:rFonts w:hint="default"/>
          <w:color w:val="000000"/>
        </w:rPr>
      </w:pPr>
      <w:r>
        <w:rPr>
          <w:rFonts w:hint="eastAsia"/>
          <w:color w:val="000000"/>
        </w:rPr>
        <w:t>　　　　　工　事　名</w:t>
      </w:r>
    </w:p>
    <w:p>
      <w:pPr>
        <w:pStyle w:val="0"/>
        <w:spacing w:line="276" w:lineRule="auto"/>
        <w:rPr>
          <w:rFonts w:hint="default"/>
          <w:color w:val="000000"/>
        </w:rPr>
      </w:pPr>
    </w:p>
    <w:p>
      <w:pPr>
        <w:pStyle w:val="0"/>
        <w:spacing w:line="276" w:lineRule="auto"/>
        <w:rPr>
          <w:rFonts w:hint="default"/>
          <w:color w:val="000000"/>
        </w:rPr>
      </w:pPr>
      <w:r>
        <w:rPr>
          <w:rFonts w:hint="eastAsia"/>
          <w:color w:val="000000"/>
        </w:rPr>
        <w:t>　　　　　</w:t>
      </w:r>
      <w:r>
        <w:rPr>
          <w:rFonts w:hint="eastAsia"/>
          <w:color w:val="000000"/>
          <w:kern w:val="0"/>
        </w:rPr>
        <w:t>工事箇所</w:t>
      </w:r>
    </w:p>
    <w:p>
      <w:pPr>
        <w:pStyle w:val="0"/>
        <w:spacing w:line="276" w:lineRule="auto"/>
        <w:rPr>
          <w:rFonts w:hint="default"/>
          <w:color w:val="000000"/>
        </w:rPr>
      </w:pPr>
    </w:p>
    <w:p>
      <w:pPr>
        <w:pStyle w:val="0"/>
        <w:spacing w:line="276" w:lineRule="auto"/>
        <w:rPr>
          <w:rFonts w:hint="default"/>
          <w:color w:val="000000"/>
        </w:rPr>
      </w:pPr>
    </w:p>
    <w:p>
      <w:pPr>
        <w:pStyle w:val="0"/>
        <w:spacing w:line="276" w:lineRule="auto"/>
        <w:rPr>
          <w:rFonts w:hint="default"/>
          <w:color w:val="000000"/>
        </w:rPr>
      </w:pPr>
      <w:r>
        <w:rPr>
          <w:rFonts w:hint="eastAsia"/>
          <w:color w:val="000000"/>
        </w:rPr>
        <w:t>　　　　　　年　　月　　日に締結した上記建設工事の請負契約に関する紛争については、発注者</w:t>
      </w:r>
    </w:p>
    <w:p>
      <w:pPr>
        <w:pStyle w:val="0"/>
        <w:spacing w:line="276" w:lineRule="auto"/>
        <w:rPr>
          <w:rFonts w:hint="default"/>
          <w:color w:val="000000"/>
        </w:rPr>
      </w:pPr>
      <w:r>
        <w:rPr>
          <w:rFonts w:hint="eastAsia"/>
          <w:color w:val="000000"/>
        </w:rPr>
        <w:t>　　　及び受注者は、建設業法に規定する下記の建設工事紛争審査会の仲裁に付し、その仲裁判断に服</w:t>
      </w:r>
    </w:p>
    <w:p>
      <w:pPr>
        <w:pStyle w:val="0"/>
        <w:spacing w:line="276" w:lineRule="auto"/>
        <w:rPr>
          <w:rFonts w:hint="default"/>
          <w:color w:val="000000"/>
        </w:rPr>
      </w:pPr>
      <w:r>
        <w:rPr>
          <w:rFonts w:hint="eastAsia"/>
          <w:color w:val="000000"/>
        </w:rPr>
        <w:t>　　　する。</w:t>
      </w:r>
    </w:p>
    <w:p>
      <w:pPr>
        <w:pStyle w:val="0"/>
        <w:spacing w:line="276" w:lineRule="auto"/>
        <w:rPr>
          <w:rFonts w:hint="default"/>
          <w:color w:val="000000"/>
        </w:rPr>
      </w:pPr>
    </w:p>
    <w:p>
      <w:pPr>
        <w:pStyle w:val="0"/>
        <w:spacing w:line="276" w:lineRule="auto"/>
        <w:rPr>
          <w:rFonts w:hint="default"/>
          <w:color w:val="000000"/>
        </w:rPr>
      </w:pPr>
    </w:p>
    <w:p>
      <w:pPr>
        <w:pStyle w:val="0"/>
        <w:spacing w:line="276" w:lineRule="auto"/>
        <w:rPr>
          <w:rFonts w:hint="default"/>
          <w:color w:val="000000"/>
        </w:rPr>
      </w:pPr>
      <w:r>
        <w:rPr>
          <w:rFonts w:hint="eastAsia"/>
          <w:color w:val="000000"/>
        </w:rPr>
        <w:t>　　　　　　　　　　　　管轄審査会名　　　　　　　　　建設工事紛争審査会</w:t>
      </w:r>
    </w:p>
    <w:p>
      <w:pPr>
        <w:pStyle w:val="0"/>
        <w:spacing w:line="276" w:lineRule="auto"/>
        <w:rPr>
          <w:rFonts w:hint="default"/>
          <w:color w:val="000000"/>
        </w:rPr>
      </w:pPr>
      <w:r>
        <w:rPr>
          <w:rFonts w:hint="eastAsia"/>
          <w:color w:val="000000"/>
        </w:rPr>
        <w:t>　　　　　　　　　　　　　管轄審査会名が記入されていない場合は建設業法第　</w:t>
      </w:r>
    </w:p>
    <w:p>
      <w:pPr>
        <w:pStyle w:val="0"/>
        <w:spacing w:line="276" w:lineRule="auto"/>
        <w:rPr>
          <w:rFonts w:hint="default"/>
          <w:color w:val="000000"/>
        </w:rPr>
      </w:pPr>
      <w:r>
        <w:rPr>
          <w:rFonts w:hint="eastAsia"/>
          <w:color w:val="000000"/>
        </w:rPr>
        <w:t>　　　　　　　</w:t>
      </w:r>
      <w:r>
        <w:rPr>
          <w:rFonts w:hint="eastAsia"/>
          <w:color w:val="000000"/>
        </w:rPr>
        <w:t xml:space="preserve">  </w:t>
      </w:r>
      <w:r>
        <w:rPr>
          <w:rFonts w:hint="eastAsia"/>
          <w:color w:val="000000"/>
        </w:rPr>
        <w:t>　　　　　２５条の９第１項又は第２項に定める建設工事紛争</w:t>
      </w:r>
    </w:p>
    <w:p>
      <w:pPr>
        <w:pStyle w:val="0"/>
        <w:spacing w:line="276" w:lineRule="auto"/>
        <w:rPr>
          <w:rFonts w:hint="default"/>
          <w:color w:val="000000"/>
        </w:rPr>
      </w:pPr>
      <w:r>
        <w:rPr>
          <w:rFonts w:hint="eastAsia"/>
          <w:color w:val="000000"/>
        </w:rPr>
        <w:t>　　　　　　　　　　　　　審査会を管轄審査会とする。</w:t>
      </w:r>
    </w:p>
    <w:p>
      <w:pPr>
        <w:pStyle w:val="0"/>
        <w:spacing w:line="276" w:lineRule="auto"/>
        <w:rPr>
          <w:rFonts w:hint="default"/>
          <w:color w:val="000000"/>
        </w:rPr>
      </w:pPr>
    </w:p>
    <w:p>
      <w:pPr>
        <w:pStyle w:val="0"/>
        <w:spacing w:line="276" w:lineRule="auto"/>
        <w:rPr>
          <w:rFonts w:hint="default"/>
          <w:color w:val="000000"/>
        </w:rPr>
      </w:pPr>
      <w:r>
        <w:rPr>
          <w:rFonts w:hint="eastAsia"/>
          <w:color w:val="000000"/>
        </w:rPr>
        <w:t>　　　　　　　　　　年　　月　　日</w:t>
      </w:r>
    </w:p>
    <w:p>
      <w:pPr>
        <w:pStyle w:val="0"/>
        <w:spacing w:line="276" w:lineRule="auto"/>
        <w:rPr>
          <w:rFonts w:hint="default"/>
          <w:color w:val="000000"/>
        </w:rPr>
      </w:pPr>
    </w:p>
    <w:p>
      <w:pPr>
        <w:pStyle w:val="0"/>
        <w:spacing w:line="276" w:lineRule="auto"/>
        <w:rPr>
          <w:rFonts w:hint="default"/>
          <w:color w:val="000000"/>
        </w:rPr>
      </w:pPr>
      <w:r>
        <w:rPr>
          <w:rFonts w:hint="eastAsia"/>
          <w:color w:val="000000"/>
        </w:rPr>
        <w:t>　　　　　　発　注　者　　　　　　　　　　　　　　　　　　　　印</w:t>
      </w:r>
    </w:p>
    <w:p>
      <w:pPr>
        <w:pStyle w:val="0"/>
        <w:spacing w:line="276" w:lineRule="auto"/>
        <w:rPr>
          <w:rFonts w:hint="default"/>
          <w:color w:val="000000"/>
        </w:rPr>
      </w:pPr>
    </w:p>
    <w:p>
      <w:pPr>
        <w:pStyle w:val="0"/>
        <w:spacing w:line="276" w:lineRule="auto"/>
        <w:rPr>
          <w:rFonts w:hint="default"/>
          <w:color w:val="000000"/>
        </w:rPr>
      </w:pPr>
    </w:p>
    <w:p>
      <w:pPr>
        <w:pStyle w:val="0"/>
        <w:spacing w:line="276" w:lineRule="auto"/>
        <w:rPr>
          <w:rFonts w:hint="default"/>
          <w:color w:val="000000"/>
        </w:rPr>
      </w:pPr>
      <w:r>
        <w:rPr>
          <w:rFonts w:hint="eastAsia"/>
          <w:color w:val="000000"/>
        </w:rPr>
        <w:t>　　　　　　受　注　者　　　　　　　　　　　　　　　　　　　　印</w:t>
      </w:r>
    </w:p>
    <w:p>
      <w:pPr>
        <w:pStyle w:val="0"/>
        <w:spacing w:line="276" w:lineRule="auto"/>
        <w:rPr>
          <w:rFonts w:hint="default"/>
          <w:color w:val="000000"/>
        </w:rPr>
      </w:pPr>
      <w:r>
        <w:rPr>
          <w:rFonts w:hint="default"/>
          <w:color w:val="000000"/>
        </w:rPr>
        <w:br w:type="page"/>
      </w:r>
      <w:r>
        <w:rPr>
          <w:rFonts w:hint="eastAsia"/>
          <w:color w:val="000000"/>
        </w:rPr>
        <w:t>〔裏面〕</w:t>
      </w:r>
    </w:p>
    <w:p>
      <w:pPr>
        <w:pStyle w:val="0"/>
        <w:spacing w:line="276" w:lineRule="auto"/>
        <w:rPr>
          <w:rFonts w:hint="default"/>
          <w:color w:val="000000"/>
        </w:rPr>
      </w:pPr>
    </w:p>
    <w:p>
      <w:pPr>
        <w:pStyle w:val="0"/>
        <w:spacing w:line="276" w:lineRule="auto"/>
        <w:rPr>
          <w:rFonts w:hint="default"/>
          <w:color w:val="000000"/>
        </w:rPr>
      </w:pPr>
      <w:r>
        <w:rPr>
          <w:rFonts w:hint="eastAsia"/>
          <w:color w:val="000000"/>
        </w:rPr>
        <w:t>　　　　　　　　　　　　　</w:t>
      </w:r>
      <w:r>
        <w:rPr>
          <w:rFonts w:hint="eastAsia"/>
          <w:color w:val="000000"/>
          <w:spacing w:val="51"/>
          <w:kern w:val="0"/>
          <w:fitText w:val="2720" w:id="1"/>
        </w:rPr>
        <w:t>仲裁合意書につい</w:t>
      </w:r>
      <w:r>
        <w:rPr>
          <w:rFonts w:hint="eastAsia"/>
          <w:color w:val="000000"/>
          <w:spacing w:val="7"/>
          <w:kern w:val="0"/>
          <w:fitText w:val="2720" w:id="1"/>
        </w:rPr>
        <w:t>て</w:t>
      </w:r>
      <w:r>
        <w:rPr>
          <w:rFonts w:hint="eastAsia"/>
          <w:color w:val="000000"/>
        </w:rPr>
        <w:t>　　　　　　　　　　　　　　　　　　　　　</w:t>
      </w:r>
    </w:p>
    <w:p>
      <w:pPr>
        <w:pStyle w:val="0"/>
        <w:spacing w:line="276" w:lineRule="auto"/>
        <w:rPr>
          <w:rFonts w:hint="default"/>
          <w:color w:val="000000"/>
        </w:rPr>
      </w:pPr>
    </w:p>
    <w:p>
      <w:pPr>
        <w:pStyle w:val="0"/>
        <w:spacing w:line="276" w:lineRule="auto"/>
        <w:rPr>
          <w:rFonts w:hint="default"/>
          <w:color w:val="000000"/>
        </w:rPr>
      </w:pPr>
      <w:r>
        <w:rPr>
          <w:rFonts w:hint="eastAsia"/>
          <w:color w:val="000000"/>
        </w:rPr>
        <w:t>１）　仲裁合意について</w:t>
      </w:r>
    </w:p>
    <w:p>
      <w:pPr>
        <w:pStyle w:val="0"/>
        <w:spacing w:line="276" w:lineRule="auto"/>
        <w:rPr>
          <w:rFonts w:hint="default"/>
          <w:color w:val="000000"/>
        </w:rPr>
      </w:pPr>
      <w:r>
        <w:rPr>
          <w:rFonts w:hint="eastAsia"/>
          <w:color w:val="000000"/>
        </w:rPr>
        <w:t>　仲裁合意とは、裁判所への訴訟に代えて、紛争の解決を仲裁人に委ねることを約する当事者間の契約である。</w:t>
      </w:r>
    </w:p>
    <w:p>
      <w:pPr>
        <w:pStyle w:val="0"/>
        <w:spacing w:line="276" w:lineRule="auto"/>
        <w:rPr>
          <w:rFonts w:hint="default"/>
          <w:color w:val="000000"/>
        </w:rPr>
      </w:pPr>
      <w:r>
        <w:rPr>
          <w:rFonts w:hint="eastAsia"/>
          <w:color w:val="000000"/>
        </w:rPr>
        <w:t>　仲裁手続によってなされる仲裁判断は、裁判上の確定判決と同一の効力を有し、たとえその仲裁判断の内容に不服があっても、その内容を裁判所で争うことはできない。</w:t>
      </w:r>
    </w:p>
    <w:p>
      <w:pPr>
        <w:pStyle w:val="0"/>
        <w:spacing w:line="276" w:lineRule="auto"/>
        <w:rPr>
          <w:rFonts w:hint="default"/>
          <w:color w:val="000000"/>
        </w:rPr>
      </w:pPr>
    </w:p>
    <w:p>
      <w:pPr>
        <w:pStyle w:val="0"/>
        <w:spacing w:line="276" w:lineRule="auto"/>
        <w:rPr>
          <w:rFonts w:hint="default"/>
          <w:color w:val="000000"/>
        </w:rPr>
      </w:pPr>
      <w:r>
        <w:rPr>
          <w:rFonts w:hint="eastAsia"/>
          <w:color w:val="000000"/>
        </w:rPr>
        <w:t>２）　建設工事紛争審査会について</w:t>
      </w:r>
    </w:p>
    <w:p>
      <w:pPr>
        <w:pStyle w:val="0"/>
        <w:spacing w:line="276" w:lineRule="auto"/>
        <w:rPr>
          <w:rFonts w:hint="default"/>
          <w:color w:val="000000"/>
        </w:rPr>
      </w:pPr>
      <w:r>
        <w:rPr>
          <w:rFonts w:hint="eastAsia"/>
          <w:color w:val="000000"/>
        </w:rPr>
        <w:t>　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pPr>
        <w:pStyle w:val="0"/>
        <w:spacing w:line="276" w:lineRule="auto"/>
        <w:rPr>
          <w:rFonts w:hint="default"/>
          <w:color w:val="000000"/>
        </w:rPr>
      </w:pPr>
      <w:r>
        <w:rPr>
          <w:rFonts w:hint="eastAsia"/>
          <w:color w:val="000000"/>
        </w:rPr>
        <w:t>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pPr>
        <w:pStyle w:val="0"/>
        <w:spacing w:line="276" w:lineRule="auto"/>
        <w:rPr>
          <w:rFonts w:hint="default"/>
          <w:color w:val="000000"/>
        </w:rPr>
      </w:pPr>
      <w:r>
        <w:rPr>
          <w:rFonts w:hint="eastAsia"/>
          <w:color w:val="000000"/>
        </w:rPr>
        <w:t>　なお、審査会における仲裁手続は、建設業法に特別の定めがある場合を除き、仲裁法の規定が適用される。</w:t>
      </w:r>
    </w:p>
    <w:p>
      <w:pPr>
        <w:pStyle w:val="0"/>
        <w:spacing w:line="276" w:lineRule="auto"/>
        <w:rPr>
          <w:rFonts w:hint="default"/>
          <w:color w:val="000000"/>
        </w:rPr>
      </w:pPr>
    </w:p>
    <w:p>
      <w:pPr>
        <w:pStyle w:val="0"/>
        <w:spacing w:line="276" w:lineRule="auto"/>
        <w:rPr>
          <w:rFonts w:hint="default"/>
          <w:color w:val="000000"/>
        </w:rPr>
      </w:pPr>
    </w:p>
    <w:p>
      <w:pPr>
        <w:pStyle w:val="0"/>
        <w:spacing w:line="276" w:lineRule="auto"/>
        <w:rPr>
          <w:rFonts w:hint="default"/>
          <w:color w:val="000000"/>
        </w:rPr>
      </w:pPr>
    </w:p>
    <w:sectPr>
      <w:footerReference r:id="rId5" w:type="default"/>
      <w:pgSz w:w="11906" w:h="16838"/>
      <w:pgMar w:top="1984" w:right="850" w:bottom="1174" w:left="1116" w:header="720" w:footer="720" w:gutter="0"/>
      <w:pgNumType w:fmt="numberInDash"/>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- 22 -</w:t>
    </w:r>
    <w:r>
      <w:rPr>
        <w:rFonts w:hint="eastAsia"/>
      </w:rPr>
      <w:fldChar w:fldCharType="end"/>
    </w: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57" w:lineRule="exact"/>
      <w:jc w:val="both"/>
    </w:pPr>
    <w:rPr>
      <w:spacing w:val="-1"/>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Revision"/>
    <w:next w:val="22"/>
    <w:link w:val="0"/>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193</TotalTime>
  <Pages>25</Pages>
  <Words>1</Words>
  <Characters>33560</Characters>
  <Application>JUST Note</Application>
  <Lines>1030</Lines>
  <Paragraphs>798</Paragraphs>
  <CharactersWithSpaces>34778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U7046</dc:creator>
  <cp:lastModifiedBy>Administrator</cp:lastModifiedBy>
  <cp:lastPrinted>2020-09-30T10:15:58Z</cp:lastPrinted>
  <dcterms:created xsi:type="dcterms:W3CDTF">2018-11-08T01:53:00Z</dcterms:created>
  <dcterms:modified xsi:type="dcterms:W3CDTF">2022-05-22T23:53:38Z</dcterms:modified>
  <cp:revision>6</cp:revision>
</cp:coreProperties>
</file>