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-43180</wp:posOffset>
                </wp:positionV>
                <wp:extent cx="1266825" cy="6191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266825" cy="619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3.4pt;mso-position-vertical-relative:text;mso-position-horizontal-relative:text;v-text-anchor:middle;position:absolute;height:48.75pt;mso-wrap-distance-top:0pt;width:99.75pt;mso-wrap-distance-left:16pt;margin-left:-9.75pt;z-index:2;" o:spid="_x0000_s1026" o:allowincell="t" o:allowoverlap="t" filled="t" fillcolor="#ffffff [3212]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/>
        </w:rPr>
        <w:t>（別紙　１）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事　　業　　計　　画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39370</wp:posOffset>
                </wp:positionV>
                <wp:extent cx="3700780" cy="257810"/>
                <wp:effectExtent l="36766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3700780" cy="257810"/>
                        </a:xfrm>
                        <a:prstGeom prst="wedgeRoundRectCallout">
                          <a:avLst>
                            <a:gd name="adj1" fmla="val -59867"/>
                            <a:gd name="adj2" fmla="val 4400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非農地としての利用目的、必要性をできる限り詳しく記入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so-wrap-distance-right:16pt;mso-wrap-distance-bottom:0pt;margin-top:3.1pt;mso-position-vertical-relative:text;mso-position-horizontal-relative:text;v-text-anchor:middle;position:absolute;height:20.3pt;mso-wrap-distance-top:0pt;width:291.39pt;mso-wrap-distance-left:16pt;margin-left:146.85pt;z-index:4;" o:spid="_x0000_s1027" o:allowincell="t" o:allowoverlap="t" filled="t" fillcolor="#ffffff [3212]" stroked="t" strokecolor="#000000 [3213]" strokeweight="1pt" o:spt="62" type="#_x0000_t62" adj="-2131,20305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非農地としての利用目的、必要性をできる限り詳しく記入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b w:val="1"/>
        </w:rPr>
        <w:t>１．転用行為の必要性</w:t>
      </w:r>
    </w:p>
    <w:p>
      <w:pPr>
        <w:pStyle w:val="0"/>
        <w:rPr>
          <w:rFonts w:hint="default"/>
          <w:b w:val="1"/>
          <w:color w:val="FF0000"/>
        </w:rPr>
      </w:pPr>
      <w:r>
        <w:rPr>
          <w:rFonts w:hint="eastAsia"/>
          <w:b w:val="1"/>
          <w:color w:val="FF0000"/>
        </w:rPr>
        <w:t>（利用目的・必要性）</w:t>
      </w:r>
    </w:p>
    <w:p>
      <w:pPr>
        <w:pStyle w:val="0"/>
        <w:ind w:left="240" w:hanging="240" w:hangingChars="100"/>
        <w:rPr>
          <w:rFonts w:hint="default"/>
          <w:b w:val="1"/>
          <w:color w:val="FF0000"/>
        </w:rPr>
      </w:pPr>
      <w:r>
        <w:rPr>
          <w:rFonts w:hint="eastAsia"/>
          <w:b w:val="1"/>
          <w:color w:val="FF0000"/>
        </w:rPr>
        <w:t>　　</w:t>
      </w:r>
      <w:r>
        <w:rPr>
          <w:rFonts w:hint="eastAsia"/>
          <w:b w:val="0"/>
          <w:color w:val="FF0000"/>
        </w:rPr>
        <w:t>現在、申出地において家族〇人で生活しています。相続をするにあたり登記簿を確認したところ、自宅のある申出地は農地であることが判明しました。建物は平成元年に建てられたものですが、その当時に農振除外申出、農地転用許可申請を行わなかったことが原因だと考えられます。申出地において、３０年以上生活しており生活の基盤が確立されていること、農地への復元は困難であることから、この場所を農用地区域から除外する必要があります。</w:t>
      </w:r>
    </w:p>
    <w:p>
      <w:pPr>
        <w:pStyle w:val="0"/>
        <w:rPr>
          <w:rFonts w:hint="default"/>
          <w:b w:val="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67310</wp:posOffset>
                </wp:positionV>
                <wp:extent cx="2383155" cy="267335"/>
                <wp:effectExtent l="168910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2383155" cy="267335"/>
                        </a:xfrm>
                        <a:prstGeom prst="wedgeRoundRectCallout">
                          <a:avLst>
                            <a:gd name="adj1" fmla="val -57008"/>
                            <a:gd name="adj2" fmla="val 3621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20" w:lineRule="exact"/>
                              <w:ind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非農地として利用した経過を記載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so-wrap-distance-right:16pt;mso-wrap-distance-bottom:0pt;margin-top:5.3pt;mso-position-vertical-relative:text;mso-position-horizontal-relative:text;v-text-anchor:middle;position:absolute;height:21.05pt;mso-wrap-distance-top:0pt;width:187.65pt;mso-wrap-distance-left:16pt;margin-left:132.94pt;z-index:6;" o:spid="_x0000_s1028" o:allowincell="t" o:allowoverlap="t" filled="t" fillcolor="#ffffff [3212]" stroked="t" strokecolor="#000000 [3213]" strokeweight="1pt" o:spt="62" type="#_x0000_t62" adj="-1514,18622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220" w:lineRule="exact"/>
                        <w:ind w:firstLineChars="0"/>
                        <w:jc w:val="left"/>
                        <w:rPr>
                          <w:rFonts w:hint="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非農地として利用した経過を記載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２．土地の選定理由</w:t>
      </w:r>
    </w:p>
    <w:p>
      <w:pPr>
        <w:pStyle w:val="0"/>
        <w:ind w:left="240" w:hanging="240" w:hangingChars="100"/>
        <w:rPr>
          <w:rFonts w:hint="default"/>
          <w:color w:val="FF0000"/>
        </w:rPr>
      </w:pPr>
      <w:r>
        <w:rPr>
          <w:rFonts w:hint="eastAsia"/>
          <w:color w:val="FF0000"/>
        </w:rPr>
        <w:t>平成元年父の名義により申出地に一般住宅を建築。</w:t>
      </w:r>
    </w:p>
    <w:p>
      <w:pPr>
        <w:pStyle w:val="0"/>
        <w:ind w:left="240" w:hanging="240" w:hangingChars="100"/>
        <w:rPr>
          <w:rFonts w:hint="default"/>
          <w:color w:val="FF0000"/>
        </w:rPr>
      </w:pPr>
      <w:r>
        <w:rPr>
          <w:rFonts w:hint="eastAsia"/>
          <w:color w:val="FF0000"/>
        </w:rPr>
        <w:t>その後家族〇人で生活。（住民票のとおり）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1534795</wp:posOffset>
                </wp:positionH>
                <wp:positionV relativeFrom="paragraph">
                  <wp:posOffset>20320</wp:posOffset>
                </wp:positionV>
                <wp:extent cx="2592705" cy="265430"/>
                <wp:effectExtent l="160020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2592705" cy="265430"/>
                        </a:xfrm>
                        <a:prstGeom prst="wedgeRoundRectCallout">
                          <a:avLst>
                            <a:gd name="adj1" fmla="val -56092"/>
                            <a:gd name="adj2" fmla="val 4021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20" w:lineRule="exact"/>
                              <w:ind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除外面積の妥当性を具体的に記入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so-wrap-distance-right:16pt;mso-wrap-distance-bottom:0pt;margin-top:1.6pt;mso-position-vertical-relative:text;mso-position-horizontal-relative:text;v-text-anchor:middle;position:absolute;height:20.9pt;mso-wrap-distance-top:0pt;width:204.15pt;mso-wrap-distance-left:16pt;margin-left:120.85pt;z-index:3;" o:spid="_x0000_s1029" o:allowincell="t" o:allowoverlap="t" filled="t" fillcolor="#ffffff [3212]" stroked="t" strokecolor="#000000 [3213]" strokeweight="1pt" o:spt="62" type="#_x0000_t62" adj="-1316,19486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220" w:lineRule="exact"/>
                        <w:ind w:firstLineChars="0"/>
                        <w:jc w:val="left"/>
                        <w:rPr>
                          <w:rFonts w:hint="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除外面積の妥当性を具体的に記入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３．土地利用計画</w:t>
      </w:r>
    </w:p>
    <w:p>
      <w:pPr>
        <w:pStyle w:val="0"/>
        <w:rPr>
          <w:rFonts w:hint="default"/>
        </w:rPr>
      </w:pPr>
      <w:r>
        <w:rPr>
          <w:rFonts w:hint="eastAsia"/>
          <w:b w:val="1"/>
          <w:color w:val="FF0000"/>
        </w:rPr>
        <w:t>（面積の妥当性）</w:t>
      </w:r>
    </w:p>
    <w:p>
      <w:pPr>
        <w:pStyle w:val="0"/>
        <w:ind w:left="240" w:leftChars="100" w:firstLine="240" w:firstLineChars="100"/>
        <w:rPr>
          <w:rFonts w:hint="default"/>
          <w:b w:val="1"/>
          <w:color w:val="FF0000"/>
        </w:rPr>
      </w:pPr>
      <w:r>
        <w:rPr>
          <w:rFonts w:hint="eastAsia"/>
          <w:b w:val="0"/>
          <w:color w:val="FF0000"/>
        </w:rPr>
        <w:t>住宅敷地として木造２階建４ＬＤＫ　延べ床面積〇〇㎡１棟、駐車場〇台分〇〇㎡、その他敷地（車庫、倉庫など）〇〇㎡の合計〇〇〇㎡を利用しています。敷地内に農地はなく、農業委員会からも妥当であると判断されています。</w:t>
      </w:r>
    </w:p>
    <w:p>
      <w:pPr>
        <w:pStyle w:val="0"/>
        <w:rPr>
          <w:rFonts w:hint="eastAsia"/>
          <w:b w:val="1"/>
          <w:color w:val="FF0000"/>
        </w:rPr>
      </w:pPr>
      <w:r>
        <w:rPr>
          <w:rFonts w:hint="eastAsia"/>
          <w:b w:val="1"/>
          <w:color w:val="FF0000"/>
        </w:rPr>
        <w:t>（進入路）</w:t>
      </w:r>
    </w:p>
    <w:p>
      <w:pPr>
        <w:pStyle w:val="0"/>
        <w:ind w:firstLine="240" w:firstLineChars="100"/>
        <w:rPr>
          <w:rFonts w:hint="eastAsia"/>
          <w:b w:val="1"/>
          <w:color w:val="FF0000"/>
        </w:rPr>
      </w:pPr>
      <w:r>
        <w:rPr>
          <w:rFonts w:hint="eastAsia"/>
          <w:b w:val="0"/>
          <w:color w:val="FF0000"/>
        </w:rPr>
        <w:t>西側国道４号から進入</w:t>
      </w:r>
    </w:p>
    <w:p>
      <w:pPr>
        <w:pStyle w:val="0"/>
        <w:rPr>
          <w:rFonts w:hint="eastAsia"/>
          <w:b w:val="1"/>
          <w:color w:val="FF0000"/>
        </w:rPr>
      </w:pPr>
      <w:r>
        <w:rPr>
          <w:rFonts w:hint="eastAsia"/>
          <w:b w:val="1"/>
          <w:color w:val="FF0000"/>
        </w:rPr>
        <w:t>（取水・排水計画）</w:t>
      </w:r>
    </w:p>
    <w:p>
      <w:pPr>
        <w:pStyle w:val="0"/>
        <w:ind w:firstLine="240" w:firstLineChars="100"/>
        <w:rPr>
          <w:rFonts w:hint="eastAsia"/>
          <w:b w:val="0"/>
          <w:color w:val="FF0000"/>
        </w:rPr>
      </w:pPr>
      <w:r>
        <w:rPr>
          <w:rFonts w:hint="eastAsia"/>
          <w:b w:val="0"/>
          <w:color w:val="FF0000"/>
        </w:rPr>
        <w:t>取　　水・・・さくら市上水道より取水</w:t>
      </w:r>
    </w:p>
    <w:p>
      <w:pPr>
        <w:pStyle w:val="0"/>
        <w:ind w:firstLine="240" w:firstLineChars="100"/>
        <w:rPr>
          <w:rFonts w:hint="eastAsia"/>
          <w:b w:val="0"/>
          <w:color w:val="FF0000"/>
        </w:rPr>
      </w:pPr>
      <w:r>
        <w:rPr>
          <w:rFonts w:hint="eastAsia"/>
          <w:b w:val="0"/>
          <w:color w:val="FF0000"/>
        </w:rPr>
        <w:t>生活排水・・・合併処理浄化槽を設け敷地内浸透処理</w:t>
      </w:r>
    </w:p>
    <w:p>
      <w:pPr>
        <w:pStyle w:val="0"/>
        <w:ind w:firstLine="240" w:firstLineChars="100"/>
        <w:rPr>
          <w:rFonts w:hint="eastAsia"/>
          <w:b w:val="1"/>
          <w:color w:val="FF0000"/>
        </w:rPr>
      </w:pPr>
      <w:r>
        <w:rPr>
          <w:rFonts w:hint="eastAsia"/>
          <w:b w:val="0"/>
          <w:color w:val="FF0000"/>
        </w:rPr>
        <w:t>雨水排水・・・周囲をＬ型擁壁で囲み敷地内に砂利敷き、浸透処理</w:t>
      </w:r>
    </w:p>
    <w:p>
      <w:pPr>
        <w:pStyle w:val="0"/>
        <w:rPr>
          <w:rFonts w:hint="eastAsia"/>
          <w:b w:val="1"/>
          <w:color w:val="FF0000"/>
        </w:rPr>
      </w:pPr>
      <w:r>
        <w:rPr>
          <w:rFonts w:hint="eastAsia"/>
          <w:b w:val="1"/>
          <w:color w:val="FF0000"/>
        </w:rPr>
        <w:t>（造成計画）</w:t>
      </w:r>
    </w:p>
    <w:p>
      <w:pPr>
        <w:pStyle w:val="0"/>
        <w:ind w:firstLine="240" w:firstLineChars="100"/>
        <w:rPr>
          <w:rFonts w:hint="eastAsia"/>
          <w:b w:val="1"/>
          <w:color w:val="FF0000"/>
        </w:rPr>
      </w:pPr>
      <w:r>
        <w:rPr>
          <w:rFonts w:hint="eastAsia"/>
          <w:b w:val="0"/>
          <w:color w:val="FF0000"/>
        </w:rPr>
        <w:t>敷地内１ｍ盛土、周囲をＬ型擁壁（</w:t>
      </w:r>
      <w:r>
        <w:rPr>
          <w:rFonts w:hint="eastAsia"/>
          <w:b w:val="0"/>
          <w:color w:val="FF0000"/>
        </w:rPr>
        <w:t>1.250</w:t>
      </w:r>
      <w:r>
        <w:rPr>
          <w:rFonts w:hint="eastAsia"/>
          <w:b w:val="0"/>
          <w:color w:val="FF0000"/>
        </w:rPr>
        <w:t>㎜）で囲っている</w:t>
      </w:r>
    </w:p>
    <w:p>
      <w:pPr>
        <w:pStyle w:val="0"/>
        <w:rPr>
          <w:rFonts w:hint="eastAsia"/>
          <w:b w:val="1"/>
          <w:color w:val="FF0000"/>
        </w:rPr>
      </w:pPr>
      <w:r>
        <w:rPr>
          <w:rFonts w:hint="eastAsia"/>
          <w:b w:val="1"/>
          <w:color w:val="FF0000"/>
        </w:rPr>
        <w:t>（周辺農地・土地改良施設への影響・防除策）</w:t>
      </w:r>
    </w:p>
    <w:p>
      <w:pPr>
        <w:pStyle w:val="0"/>
        <w:ind w:left="240" w:leftChars="100" w:firstLine="240" w:firstLineChars="100"/>
        <w:rPr>
          <w:rFonts w:hint="eastAsia"/>
          <w:b w:val="1"/>
          <w:color w:val="FF0000"/>
        </w:rPr>
      </w:pPr>
      <w:r>
        <w:rPr>
          <w:rFonts w:hint="eastAsia"/>
          <w:b w:val="0"/>
          <w:color w:val="FF0000"/>
        </w:rPr>
        <w:t>西側は国道に、北側は実家敷地に隣接しており影響はありません。建物の高さは２階建て５ｍであり、東側農地については建物から１０ｍ、南側農地は１２ｍ離隔を取るため、日照・通風への影響は軽微であります。</w:t>
      </w:r>
    </w:p>
    <w:p>
      <w:pPr>
        <w:pStyle w:val="0"/>
        <w:ind w:left="240" w:leftChars="100" w:firstLine="240" w:firstLineChars="100"/>
        <w:rPr>
          <w:rFonts w:hint="eastAsia"/>
          <w:b w:val="1"/>
          <w:color w:val="FF0000"/>
        </w:rPr>
      </w:pPr>
      <w:r>
        <w:rPr>
          <w:rFonts w:hint="eastAsia"/>
          <w:b w:val="0"/>
          <w:color w:val="FF0000"/>
        </w:rPr>
        <w:t>また、この３０年間で苦情等はありません。</w:t>
      </w:r>
    </w:p>
    <w:p>
      <w:pPr>
        <w:pStyle w:val="0"/>
        <w:rPr>
          <w:rFonts w:hint="default"/>
          <w:b w:val="1"/>
          <w:color w:val="FF0000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４．資金計画</w:t>
      </w:r>
    </w:p>
    <w:p>
      <w:pPr>
        <w:pStyle w:val="0"/>
        <w:ind w:firstLine="240" w:firstLineChars="100"/>
        <w:rPr>
          <w:rFonts w:hint="default"/>
          <w:b w:val="0"/>
          <w:color w:val="FF0000"/>
        </w:rPr>
      </w:pPr>
      <w:r>
        <w:rPr>
          <w:rFonts w:hint="eastAsia"/>
          <w:b w:val="0"/>
          <w:color w:val="FF0000"/>
        </w:rPr>
        <w:t>必要経費　　土地取得費　　　円、土地造成費　　　円、</w:t>
      </w:r>
    </w:p>
    <w:p>
      <w:pPr>
        <w:pStyle w:val="0"/>
        <w:ind w:firstLine="1680" w:firstLineChars="700"/>
        <w:rPr>
          <w:rFonts w:hint="default"/>
          <w:b w:val="0"/>
          <w:color w:val="FF0000"/>
        </w:rPr>
      </w:pPr>
      <w:r>
        <w:rPr>
          <w:rFonts w:hint="eastAsia"/>
          <w:b w:val="0"/>
          <w:color w:val="FF0000"/>
        </w:rPr>
        <w:t>建築工事費　　　円、その他経費　　　円、</w:t>
      </w:r>
      <w:r>
        <w:rPr>
          <w:rFonts w:hint="eastAsia"/>
          <w:b w:val="0"/>
          <w:color w:val="FF0000"/>
          <w:u w:val="single" w:color="auto"/>
        </w:rPr>
        <w:t>計　　　円</w:t>
      </w:r>
    </w:p>
    <w:p>
      <w:pPr>
        <w:pStyle w:val="0"/>
        <w:ind w:firstLine="240" w:firstLineChars="100"/>
        <w:rPr>
          <w:rFonts w:hint="default"/>
        </w:rPr>
      </w:pPr>
      <w:r>
        <w:rPr>
          <w:rFonts w:hint="eastAsia"/>
          <w:b w:val="0"/>
          <w:color w:val="FF0000"/>
        </w:rPr>
        <w:t>資金内容　　自己資金　　　　円、借入資金　　　円、</w:t>
      </w:r>
      <w:r>
        <w:rPr>
          <w:rFonts w:hint="eastAsia"/>
          <w:b w:val="0"/>
          <w:color w:val="FF0000"/>
          <w:u w:val="single" w:color="auto"/>
        </w:rPr>
        <w:t>計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22225</wp:posOffset>
                </wp:positionV>
                <wp:extent cx="3414395" cy="314325"/>
                <wp:effectExtent l="44894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3414395" cy="314325"/>
                        </a:xfrm>
                        <a:prstGeom prst="wedgeRoundRectCallout">
                          <a:avLst>
                            <a:gd name="adj1" fmla="val -63071"/>
                            <a:gd name="adj2" fmla="val 4809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20" w:lineRule="exact"/>
                              <w:ind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必要となる法令等の許可見込み等を確認してください。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so-wrap-distance-right:16pt;mso-wrap-distance-bottom:0pt;margin-top:1.75pt;mso-position-vertical-relative:text;mso-position-horizontal-relative:text;v-text-anchor:middle;position:absolute;height:24.75pt;mso-wrap-distance-top:0pt;width:268.85000000000002pt;mso-wrap-distance-left:16pt;margin-left:153.5pt;z-index:5;" o:spid="_x0000_s1030" o:allowincell="t" o:allowoverlap="t" filled="t" fillcolor="#ffffff [3212]" stroked="t" strokecolor="#000000 [3213]" strokeweight="1pt" o:spt="62" type="#_x0000_t62" adj="-2823,21189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spacing w:line="220" w:lineRule="exact"/>
                        <w:ind w:firstLineChars="0"/>
                        <w:jc w:val="left"/>
                        <w:rPr>
                          <w:rFonts w:hint="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必要となる法令等の許可見込み等を確認してください。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５．他法令等の状況</w:t>
      </w:r>
    </w:p>
    <w:p>
      <w:pPr>
        <w:pStyle w:val="0"/>
        <w:rPr>
          <w:rFonts w:hint="default"/>
          <w:color w:val="FF0000"/>
        </w:rPr>
      </w:pPr>
      <w:r>
        <w:rPr>
          <w:rFonts w:hint="eastAsia"/>
        </w:rPr>
        <w:t>　</w:t>
      </w:r>
      <w:r>
        <w:rPr>
          <w:rFonts w:hint="eastAsia"/>
          <w:color w:val="FF0000"/>
        </w:rPr>
        <w:t>非農地証明願い・・・証明の見込みあり</w:t>
      </w:r>
    </w:p>
    <w:p>
      <w:pPr>
        <w:pStyle w:val="0"/>
        <w:ind w:firstLine="240" w:firstLineChars="100"/>
        <w:rPr>
          <w:rFonts w:hint="default"/>
          <w:color w:val="FF0000"/>
        </w:rPr>
      </w:pPr>
      <w:r>
        <w:rPr>
          <w:rFonts w:hint="eastAsia"/>
          <w:color w:val="FF0000"/>
        </w:rPr>
        <w:t>〇〇年〇〇月〇〇日　さくら市農業委員会事務局　担当〇〇氏に確認</w:t>
      </w:r>
    </w:p>
    <w:p>
      <w:pPr>
        <w:pStyle w:val="0"/>
        <w:ind w:firstLine="240" w:firstLineChars="100"/>
        <w:rPr>
          <w:rFonts w:hint="default"/>
          <w:color w:val="FF0000"/>
        </w:rPr>
      </w:pPr>
    </w:p>
    <w:p>
      <w:pPr>
        <w:pStyle w:val="0"/>
        <w:ind w:firstLine="240" w:firstLineChars="100"/>
        <w:rPr>
          <w:rFonts w:hint="default"/>
          <w:color w:val="FF0000"/>
        </w:rPr>
      </w:pPr>
      <w:r>
        <w:rPr>
          <w:rFonts w:hint="eastAsia"/>
          <w:color w:val="FF0000"/>
        </w:rPr>
        <w:t>農地法第〇条許可申請・・・許可見込みあり</w:t>
      </w:r>
    </w:p>
    <w:p>
      <w:pPr>
        <w:pStyle w:val="0"/>
        <w:ind w:firstLine="240" w:firstLineChars="100"/>
        <w:rPr>
          <w:rFonts w:hint="default"/>
          <w:color w:val="FF0000"/>
        </w:rPr>
      </w:pPr>
      <w:r>
        <w:rPr>
          <w:rFonts w:hint="eastAsia"/>
          <w:color w:val="FF0000"/>
        </w:rPr>
        <w:t>〇〇年〇〇月〇〇日　さくら市農業委員会事務局　担当〇〇氏に確認</w:t>
      </w:r>
    </w:p>
    <w:p>
      <w:pPr>
        <w:pStyle w:val="0"/>
        <w:ind w:firstLine="240" w:firstLineChars="100"/>
        <w:rPr>
          <w:rFonts w:hint="default"/>
          <w:color w:val="FF0000"/>
        </w:rPr>
      </w:pPr>
    </w:p>
    <w:p>
      <w:pPr>
        <w:pStyle w:val="0"/>
        <w:ind w:firstLine="240" w:firstLineChars="100"/>
        <w:rPr>
          <w:rFonts w:hint="default"/>
          <w:color w:val="FF0000"/>
        </w:rPr>
      </w:pPr>
      <w:r>
        <w:rPr>
          <w:rFonts w:hint="eastAsia"/>
          <w:color w:val="FF0000"/>
        </w:rPr>
        <w:t>道路法第〇条施工承認申請・・・承認済み</w:t>
      </w:r>
    </w:p>
    <w:p>
      <w:pPr>
        <w:pStyle w:val="0"/>
        <w:ind w:firstLine="240" w:firstLineChars="100"/>
        <w:rPr>
          <w:rFonts w:hint="eastAsia"/>
          <w:color w:val="FF0000"/>
        </w:rPr>
      </w:pPr>
      <w:r>
        <w:rPr>
          <w:rFonts w:hint="eastAsia"/>
          <w:color w:val="FF0000"/>
        </w:rPr>
        <w:t>〇〇年〇〇月〇〇日　県土木事務所　担当〇〇氏に確認</w:t>
      </w:r>
    </w:p>
    <w:sectPr>
      <w:foot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44" w:charSpace="-491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sdt>
      <w:sdtPr>
        <w:rPr>
          <w:rFonts w:hint="eastAsia"/>
        </w:rPr>
        <w:alias w:val=""/>
        <w:tag w:val=""/>
        <w:lock w:val="unlocked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/>
    </w:sdt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5"/>
  <w:drawingGridVerticalSpacing w:val="17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page number"/>
    <w:basedOn w:val="10"/>
    <w:next w:val="21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solidFill>
          <a:schemeClr val="bg1"/>
        </a:solidFill>
        <a:ln w="12700" cap="flat" cmpd="sng" algn="ctr">
          <a:solidFill>
            <a:schemeClr val="tx1"/>
          </a:solidFill>
          <a:prstDash val="solid"/>
          <a:miter lim="800000"/>
          <a:headEnd/>
          <a:tailEnd/>
        </a:ln>
      </a:spPr>
      <a:bodyPr vertOverflow="overflow" horzOverflow="overflow" wrap="square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749</TotalTime>
  <Pages>2</Pages>
  <Words>3</Words>
  <Characters>1119</Characters>
  <Application>JUST Note</Application>
  <Lines>68</Lines>
  <Paragraphs>36</Paragraphs>
  <Company>氏家町役場</Company>
  <CharactersWithSpaces>1176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（記入例）</dc:title>
  <dc:creator>氏家町役場</dc:creator>
  <cp:lastModifiedBy>Administrator</cp:lastModifiedBy>
  <cp:lastPrinted>2014-10-01T07:46:00Z</cp:lastPrinted>
  <dcterms:created xsi:type="dcterms:W3CDTF">2018-11-22T01:54:00Z</dcterms:created>
  <dcterms:modified xsi:type="dcterms:W3CDTF">2019-08-20T07:12:28Z</dcterms:modified>
  <cp:revision>11</cp:revision>
</cp:coreProperties>
</file>