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-123825</wp:posOffset>
                </wp:positionH>
                <wp:positionV relativeFrom="paragraph">
                  <wp:posOffset>-43180</wp:posOffset>
                </wp:positionV>
                <wp:extent cx="1266825" cy="6191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1266825" cy="619125"/>
                        </a:xfrm>
                        <a:prstGeom prst="roundRect">
                          <a:avLst/>
                        </a:prstGeom>
                        <a:solidFill>
                          <a:schemeClr val="bg1"/>
                        </a:solidFill>
                        <a:ln w="1270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rPr>
                            </w:pPr>
                            <w:r>
                              <w:rPr>
                                <w:rFonts w:hint="eastAsia"/>
                                <w:b w:val="1"/>
                                <w:color w:val="FF0000"/>
                                <w:sz w:val="48"/>
                              </w:rPr>
                              <w:t>記載例</w:t>
                            </w:r>
                          </w:p>
                        </w:txbxContent>
                      </wps:txbx>
                      <wps:bodyPr vertOverflow="overflow" horzOverflow="overflow" wrap="square" anchor="ctr"/>
                    </wps:wsp>
                  </a:graphicData>
                </a:graphic>
              </wp:anchor>
            </w:drawing>
          </mc:Choice>
          <mc:Fallback>
            <w:pict>
              <v:roundrect id="オブジェクト 0" style="mso-wrap-distance-right:16pt;mso-wrap-distance-bottom:0pt;margin-top:-3.4pt;mso-position-vertical-relative:text;mso-position-horizontal-relative:text;v-text-anchor:middle;position:absolute;height:48.75pt;mso-wrap-distance-top:0pt;width:99.75pt;mso-wrap-distance-left:16pt;margin-left:-9.75pt;z-index:2;" o:spid="_x0000_s1026" o:allowincell="t" o:allowoverlap="t" filled="t" fillcolor="#ffffff [3212]" stroked="t" strokecolor="#000000 [3213]" strokeweight="1pt" o:spt="2" arcsize="10923f">
                <v:fill/>
                <v:stroke linestyle="single" miterlimit="8" endcap="flat" dashstyle="solid" filltype="solid"/>
                <v:textbox style="layout-flow:horizontal;">
                  <w:txbxContent>
                    <w:p>
                      <w:pPr>
                        <w:pStyle w:val="0"/>
                        <w:jc w:val="center"/>
                        <w:rPr>
                          <w:rFonts w:hint="eastAsia"/>
                        </w:rPr>
                      </w:pPr>
                      <w:r>
                        <w:rPr>
                          <w:rFonts w:hint="eastAsia"/>
                          <w:b w:val="1"/>
                          <w:color w:val="FF0000"/>
                          <w:sz w:val="48"/>
                        </w:rPr>
                        <w:t>記載例</w:t>
                      </w:r>
                    </w:p>
                  </w:txbxContent>
                </v:textbox>
                <v:imagedata o:title=""/>
                <w10:wrap type="none" anchorx="text" anchory="text"/>
              </v:roundrect>
            </w:pict>
          </mc:Fallback>
        </mc:AlternateContent>
      </w:r>
      <w:r>
        <w:rPr>
          <w:rFonts w:hint="eastAsia"/>
        </w:rPr>
        <w:t>（別紙　１）</w:t>
      </w:r>
    </w:p>
    <w:p>
      <w:pPr>
        <w:pStyle w:val="0"/>
        <w:rPr>
          <w:rFonts w:hint="default"/>
        </w:rPr>
      </w:pPr>
    </w:p>
    <w:p>
      <w:pPr>
        <w:pStyle w:val="0"/>
        <w:jc w:val="center"/>
        <w:rPr>
          <w:rFonts w:hint="default"/>
          <w:sz w:val="28"/>
        </w:rPr>
      </w:pPr>
      <w:r>
        <w:rPr>
          <w:rFonts w:hint="eastAsia"/>
          <w:sz w:val="28"/>
        </w:rPr>
        <w:t>事　　業　　計　　画　　書</w:t>
      </w:r>
    </w:p>
    <w:p>
      <w:pPr>
        <w:pStyle w:val="0"/>
        <w:rPr>
          <w:rFonts w:hint="default"/>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1753235</wp:posOffset>
                </wp:positionH>
                <wp:positionV relativeFrom="paragraph">
                  <wp:posOffset>95250</wp:posOffset>
                </wp:positionV>
                <wp:extent cx="2501900" cy="276860"/>
                <wp:effectExtent l="102870"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2501900" cy="276860"/>
                        </a:xfrm>
                        <a:prstGeom prst="wedgeRoundRectCallout">
                          <a:avLst>
                            <a:gd name="adj1" fmla="val -54066"/>
                            <a:gd name="adj2" fmla="val 10045"/>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00" w:lineRule="exact"/>
                              <w:jc w:val="left"/>
                              <w:rPr>
                                <w:rFonts w:hint="eastAsia"/>
                              </w:rPr>
                            </w:pPr>
                            <w:r>
                              <w:rPr>
                                <w:rFonts w:hint="eastAsia"/>
                                <w:color w:val="000000" w:themeColor="text1"/>
                                <w:sz w:val="20"/>
                              </w:rPr>
                              <w:t>編入が必要となった経緯、理由など</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7.5pt;mso-position-vertical-relative:text;mso-position-horizontal-relative:text;v-text-anchor:middle;position:absolute;height:21.8pt;mso-wrap-distance-top:0pt;width:197pt;mso-wrap-distance-left:16pt;margin-left:138.05000000000001pt;z-index:4;" o:spid="_x0000_s1027" o:allowincell="t" o:allowoverlap="t" filled="t" fillcolor="#ffffff [3212]" stroked="t" strokecolor="#000000 [3213]" strokeweight="1pt" o:spt="62" type="#_x0000_t62" adj="-878,12970">
                <v:fill/>
                <v:stroke linestyle="single" miterlimit="8" endcap="flat" dashstyle="solid" filltype="solid"/>
                <v:textbox style="layout-flow:horizontal;">
                  <w:txbxContent>
                    <w:p>
                      <w:pPr>
                        <w:pStyle w:val="0"/>
                        <w:spacing w:line="200" w:lineRule="exact"/>
                        <w:jc w:val="left"/>
                        <w:rPr>
                          <w:rFonts w:hint="eastAsia"/>
                        </w:rPr>
                      </w:pPr>
                      <w:r>
                        <w:rPr>
                          <w:rFonts w:hint="eastAsia"/>
                          <w:color w:val="000000" w:themeColor="text1"/>
                          <w:sz w:val="20"/>
                        </w:rPr>
                        <w:t>編入が必要となった経緯、理由など</w:t>
                      </w:r>
                    </w:p>
                  </w:txbxContent>
                </v:textbox>
                <v:imagedata o:title=""/>
                <w10:wrap type="none" anchorx="text" anchory="text"/>
              </v:shape>
            </w:pict>
          </mc:Fallback>
        </mc:AlternateContent>
      </w:r>
    </w:p>
    <w:p>
      <w:pPr>
        <w:pStyle w:val="0"/>
        <w:rPr>
          <w:rFonts w:hint="default"/>
          <w:b w:val="1"/>
        </w:rPr>
      </w:pPr>
      <w:r>
        <w:rPr>
          <w:rFonts w:hint="eastAsia"/>
          <w:b w:val="1"/>
        </w:rPr>
        <w:t>１．編入の必要性</w:t>
      </w:r>
    </w:p>
    <w:p>
      <w:pPr>
        <w:pStyle w:val="0"/>
        <w:rPr>
          <w:rFonts w:hint="default"/>
          <w:b w:val="1"/>
          <w:color w:val="FF0000"/>
        </w:rPr>
      </w:pPr>
      <w:r>
        <w:rPr>
          <w:rFonts w:hint="eastAsia"/>
          <w:b w:val="1"/>
          <w:color w:val="FF0000"/>
        </w:rPr>
        <w:t>（必要性）</w:t>
      </w:r>
    </w:p>
    <w:p>
      <w:pPr>
        <w:pStyle w:val="0"/>
        <w:ind w:left="240" w:hanging="240" w:hangingChars="100"/>
        <w:rPr>
          <w:rFonts w:hint="default"/>
          <w:b w:val="1"/>
          <w:color w:val="FF0000"/>
        </w:rPr>
      </w:pPr>
      <w:r>
        <w:rPr>
          <w:rFonts w:hint="eastAsia"/>
          <w:b w:val="1"/>
          <w:color w:val="FF0000"/>
        </w:rPr>
        <w:t>　</w:t>
      </w:r>
      <w:r>
        <w:rPr>
          <w:rFonts w:hint="eastAsia"/>
          <w:b w:val="0"/>
          <w:color w:val="FF0000"/>
        </w:rPr>
        <w:t>当該地域で実施されている、多面的機能支払交付金事業に新規加入するにあたり、申出地を農用地区域として耕作、保全、管理し、一体的な多面的機能を増進するために、農用地区域の設定を受けたい。</w:t>
      </w:r>
    </w:p>
    <w:p>
      <w:pPr>
        <w:pStyle w:val="0"/>
        <w:ind w:left="240" w:hanging="240" w:hangingChars="100"/>
        <w:rPr>
          <w:rFonts w:hint="default"/>
          <w:b w:val="1"/>
        </w:rPr>
      </w:pPr>
      <w:r>
        <w:rPr>
          <w:rFonts w:hint="eastAsia"/>
        </w:rPr>
        <mc:AlternateContent>
          <mc:Choice Requires="wps">
            <w:drawing>
              <wp:anchor distT="0" distB="0" distL="203200" distR="203200" simplePos="0" relativeHeight="6" behindDoc="0" locked="0" layoutInCell="1" hidden="0" allowOverlap="1">
                <wp:simplePos x="0" y="0"/>
                <wp:positionH relativeFrom="column">
                  <wp:posOffset>1753235</wp:posOffset>
                </wp:positionH>
                <wp:positionV relativeFrom="paragraph">
                  <wp:posOffset>81915</wp:posOffset>
                </wp:positionV>
                <wp:extent cx="2783205" cy="267335"/>
                <wp:effectExtent l="28511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2783205" cy="267335"/>
                        </a:xfrm>
                        <a:prstGeom prst="wedgeRoundRectCallout">
                          <a:avLst>
                            <a:gd name="adj1" fmla="val -60146"/>
                            <a:gd name="adj2" fmla="val 35736"/>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この場所でしか事業ができない理由を記入</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6.45pt;mso-position-vertical-relative:text;mso-position-horizontal-relative:text;v-text-anchor:middle;position:absolute;height:21.05pt;mso-wrap-distance-top:0pt;width:219.15pt;mso-wrap-distance-left:16pt;margin-left:138.05000000000001pt;z-index:6;" o:spid="_x0000_s1028" o:allowincell="t" o:allowoverlap="t" filled="t" fillcolor="#ffffff [3212]" stroked="t" strokecolor="#000000 [3213]" strokeweight="1pt" o:spt="62" type="#_x0000_t62" adj="-2192,18519">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この場所でしか事業ができない理由を記入</w:t>
                      </w:r>
                    </w:p>
                  </w:txbxContent>
                </v:textbox>
                <v:imagedata o:title=""/>
                <w10:wrap type="none" anchorx="text" anchory="text"/>
              </v:shape>
            </w:pict>
          </mc:Fallback>
        </mc:AlternateContent>
      </w:r>
      <w:r>
        <w:rPr>
          <w:rFonts w:hint="eastAsia"/>
          <w:b w:val="1"/>
          <w:color w:val="FF0000"/>
        </w:rPr>
        <w:t>　</w:t>
      </w:r>
    </w:p>
    <w:p>
      <w:pPr>
        <w:pStyle w:val="0"/>
        <w:rPr>
          <w:rFonts w:hint="default"/>
          <w:b w:val="1"/>
        </w:rPr>
      </w:pPr>
      <w:r>
        <w:rPr>
          <w:rFonts w:hint="eastAsia"/>
          <w:b w:val="1"/>
        </w:rPr>
        <w:t>２．土地の選定理由</w:t>
      </w:r>
    </w:p>
    <w:p>
      <w:pPr>
        <w:pStyle w:val="0"/>
        <w:ind w:left="240" w:hanging="240" w:hangingChars="100"/>
        <w:rPr>
          <w:rFonts w:hint="default"/>
        </w:rPr>
      </w:pPr>
      <w:r>
        <w:rPr>
          <w:rFonts w:hint="eastAsia"/>
        </w:rPr>
        <w:t>　</w:t>
      </w:r>
      <w:r>
        <w:rPr>
          <w:rFonts w:hint="eastAsia"/>
          <w:color w:val="FF0000"/>
        </w:rPr>
        <w:t>現在農用地として利用しており、多面的機能支払制度における集落の共同管理実施区域に編入するため。</w:t>
      </w:r>
    </w:p>
    <w:p>
      <w:pPr>
        <w:pStyle w:val="0"/>
        <w:rPr>
          <w:rFonts w:hint="default"/>
          <w:b w:val="1"/>
        </w:rPr>
      </w:pPr>
      <w:r>
        <w:rPr>
          <w:rFonts w:hint="eastAsia"/>
        </w:rPr>
        <mc:AlternateContent>
          <mc:Choice Requires="wps">
            <w:drawing>
              <wp:anchor distT="0" distB="0" distL="203200" distR="203200" simplePos="0" relativeHeight="7" behindDoc="0" locked="0" layoutInCell="1" hidden="0" allowOverlap="1">
                <wp:simplePos x="0" y="0"/>
                <wp:positionH relativeFrom="column">
                  <wp:posOffset>1519555</wp:posOffset>
                </wp:positionH>
                <wp:positionV relativeFrom="paragraph">
                  <wp:posOffset>66040</wp:posOffset>
                </wp:positionV>
                <wp:extent cx="2735580" cy="294005"/>
                <wp:effectExtent l="16827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2735580" cy="294005"/>
                        </a:xfrm>
                        <a:prstGeom prst="wedgeRoundRectCallout">
                          <a:avLst>
                            <a:gd name="adj1" fmla="val -56092"/>
                            <a:gd name="adj2" fmla="val 40212"/>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現在の営農状況、編入後の営農状況を記入</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5.2pt;mso-position-vertical-relative:text;mso-position-horizontal-relative:text;v-text-anchor:middle;position:absolute;height:23.15pt;mso-wrap-distance-top:0pt;width:215.4pt;mso-wrap-distance-left:16pt;margin-left:119.65pt;z-index:7;" o:spid="_x0000_s1029" o:allowincell="t" o:allowoverlap="t" filled="t" fillcolor="#ffffff [3212]" stroked="t" strokecolor="#000000 [3213]" strokeweight="1pt" o:spt="62" type="#_x0000_t62" adj="-1316,19486">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現在の営農状況、編入後の営農状況を記入</w:t>
                      </w:r>
                    </w:p>
                  </w:txbxContent>
                </v:textbox>
                <v:imagedata o:title=""/>
                <w10:wrap type="none" anchorx="text" anchory="text"/>
              </v:shape>
            </w:pict>
          </mc:Fallback>
        </mc:AlternateContent>
      </w:r>
      <w:r>
        <w:rPr>
          <w:rFonts w:hint="eastAsia"/>
          <w:b w:val="1"/>
        </w:rPr>
        <w:t>　</w:t>
      </w:r>
    </w:p>
    <w:p>
      <w:pPr>
        <w:pStyle w:val="0"/>
        <w:rPr>
          <w:rFonts w:hint="default"/>
          <w:b w:val="1"/>
        </w:rPr>
      </w:pPr>
      <w:r>
        <w:rPr>
          <w:rFonts w:hint="eastAsia"/>
          <w:b w:val="1"/>
        </w:rPr>
        <w:t>３．土地利用計画</w:t>
      </w:r>
    </w:p>
    <w:p>
      <w:pPr>
        <w:pStyle w:val="0"/>
        <w:rPr>
          <w:rFonts w:hint="default"/>
          <w:b w:val="0"/>
          <w:color w:val="FF0000"/>
        </w:rPr>
      </w:pPr>
      <w:r>
        <w:rPr>
          <w:rFonts w:hint="eastAsia"/>
          <w:b w:val="1"/>
          <w:color w:val="FF0000"/>
        </w:rPr>
        <w:t>　</w:t>
      </w:r>
      <w:r>
        <w:rPr>
          <w:rFonts w:hint="eastAsia"/>
          <w:b w:val="0"/>
          <w:color w:val="FF0000"/>
        </w:rPr>
        <w:t>(</w:t>
      </w:r>
      <w:r>
        <w:rPr>
          <w:rFonts w:hint="eastAsia"/>
          <w:b w:val="0"/>
          <w:color w:val="FF0000"/>
        </w:rPr>
        <w:t>現在の営農状況</w:t>
      </w:r>
      <w:r>
        <w:rPr>
          <w:rFonts w:hint="eastAsia"/>
          <w:b w:val="0"/>
          <w:color w:val="FF0000"/>
        </w:rPr>
        <w:t>)</w:t>
      </w:r>
    </w:p>
    <w:p>
      <w:pPr>
        <w:pStyle w:val="0"/>
        <w:rPr>
          <w:rFonts w:hint="default"/>
          <w:b w:val="0"/>
          <w:color w:val="FF0000"/>
        </w:rPr>
      </w:pPr>
      <w:r>
        <w:rPr>
          <w:rFonts w:hint="eastAsia"/>
          <w:b w:val="0"/>
          <w:color w:val="FF0000"/>
        </w:rPr>
        <w:t>　水稲２</w:t>
      </w:r>
      <w:r>
        <w:rPr>
          <w:rFonts w:hint="eastAsia"/>
          <w:b w:val="0"/>
          <w:color w:val="FF0000"/>
        </w:rPr>
        <w:t>ha</w:t>
      </w:r>
    </w:p>
    <w:p>
      <w:pPr>
        <w:pStyle w:val="0"/>
        <w:rPr>
          <w:rFonts w:hint="default"/>
          <w:b w:val="0"/>
          <w:color w:val="FF0000"/>
        </w:rPr>
      </w:pPr>
      <w:r>
        <w:rPr>
          <w:rFonts w:hint="eastAsia"/>
          <w:b w:val="0"/>
          <w:color w:val="FF0000"/>
        </w:rPr>
        <w:t>　</w:t>
      </w:r>
      <w:r>
        <w:rPr>
          <w:rFonts w:hint="eastAsia"/>
          <w:b w:val="0"/>
          <w:color w:val="FF0000"/>
        </w:rPr>
        <w:t>(</w:t>
      </w:r>
      <w:r>
        <w:rPr>
          <w:rFonts w:hint="eastAsia"/>
          <w:b w:val="0"/>
          <w:color w:val="FF0000"/>
        </w:rPr>
        <w:t>編入後の営農状況</w:t>
      </w:r>
      <w:r>
        <w:rPr>
          <w:rFonts w:hint="eastAsia"/>
          <w:b w:val="0"/>
          <w:color w:val="FF0000"/>
        </w:rPr>
        <w:t>)</w:t>
      </w:r>
    </w:p>
    <w:p>
      <w:pPr>
        <w:pStyle w:val="0"/>
        <w:rPr>
          <w:rFonts w:hint="default"/>
          <w:b w:val="0"/>
          <w:color w:val="FF0000"/>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1281430</wp:posOffset>
                </wp:positionH>
                <wp:positionV relativeFrom="paragraph">
                  <wp:posOffset>212090</wp:posOffset>
                </wp:positionV>
                <wp:extent cx="3764915" cy="294005"/>
                <wp:effectExtent l="231775" t="635"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3764915" cy="294005"/>
                        </a:xfrm>
                        <a:prstGeom prst="wedgeRoundRectCallout">
                          <a:avLst>
                            <a:gd name="adj1" fmla="val -56092"/>
                            <a:gd name="adj2" fmla="val 40212"/>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編入するにあたり必要となる経費がある場合には、記入</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16.7pt;mso-position-vertical-relative:text;mso-position-horizontal-relative:text;v-text-anchor:middle;position:absolute;height:23.15pt;mso-wrap-distance-top:0pt;width:296.45pt;mso-wrap-distance-left:16pt;margin-left:100.9pt;z-index:3;" o:spid="_x0000_s1030" o:allowincell="t" o:allowoverlap="t" filled="t" fillcolor="#ffffff [3212]" stroked="t" strokecolor="#000000 [3213]" strokeweight="1pt" o:spt="62" type="#_x0000_t62" adj="-1316,19486">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編入するにあたり必要となる経費がある場合には、記入</w:t>
                      </w:r>
                    </w:p>
                  </w:txbxContent>
                </v:textbox>
                <v:imagedata o:title=""/>
                <w10:wrap type="none" anchorx="text" anchory="text"/>
              </v:shape>
            </w:pict>
          </mc:Fallback>
        </mc:AlternateContent>
      </w:r>
      <w:r>
        <w:rPr>
          <w:rFonts w:hint="eastAsia"/>
          <w:b w:val="0"/>
          <w:color w:val="FF0000"/>
        </w:rPr>
        <w:t>　水稲２</w:t>
      </w:r>
      <w:r>
        <w:rPr>
          <w:rFonts w:hint="eastAsia"/>
          <w:b w:val="0"/>
          <w:color w:val="FF0000"/>
        </w:rPr>
        <w:t>ha</w:t>
      </w:r>
    </w:p>
    <w:p>
      <w:pPr>
        <w:pStyle w:val="0"/>
        <w:rPr>
          <w:rFonts w:hint="default"/>
          <w:b w:val="0"/>
          <w:color w:val="FF0000"/>
        </w:rPr>
      </w:pPr>
    </w:p>
    <w:p>
      <w:pPr>
        <w:pStyle w:val="0"/>
        <w:rPr>
          <w:rFonts w:hint="default"/>
          <w:b w:val="1"/>
        </w:rPr>
      </w:pPr>
      <w:r>
        <w:rPr>
          <w:rFonts w:hint="eastAsia"/>
          <w:b w:val="1"/>
        </w:rPr>
        <w:t>４．資金計画</w:t>
      </w:r>
    </w:p>
    <w:p>
      <w:pPr>
        <w:pStyle w:val="0"/>
        <w:ind w:firstLine="240" w:firstLineChars="100"/>
        <w:rPr>
          <w:rFonts w:hint="default"/>
          <w:b w:val="0"/>
          <w:color w:val="FF0000"/>
        </w:rPr>
      </w:pPr>
      <w:r>
        <w:rPr>
          <w:rFonts w:hint="eastAsia"/>
          <w:b w:val="0"/>
          <w:color w:val="FF0000"/>
        </w:rPr>
        <w:t>必要経費　　土地取得費　　　円、土地造成費　　　円、</w:t>
      </w:r>
    </w:p>
    <w:p>
      <w:pPr>
        <w:pStyle w:val="0"/>
        <w:ind w:firstLine="1680" w:firstLineChars="700"/>
        <w:rPr>
          <w:rFonts w:hint="default"/>
          <w:b w:val="0"/>
          <w:color w:val="FF0000"/>
        </w:rPr>
      </w:pPr>
      <w:r>
        <w:rPr>
          <w:rFonts w:hint="eastAsia"/>
          <w:b w:val="0"/>
          <w:color w:val="FF0000"/>
        </w:rPr>
        <w:t>建築工事費　　　円、その他経費　　　円、</w:t>
      </w:r>
      <w:r>
        <w:rPr>
          <w:rFonts w:hint="eastAsia"/>
          <w:b w:val="0"/>
          <w:color w:val="FF0000"/>
          <w:u w:val="single" w:color="auto"/>
        </w:rPr>
        <w:t>計　　　円</w:t>
      </w:r>
    </w:p>
    <w:p>
      <w:pPr>
        <w:pStyle w:val="0"/>
        <w:ind w:firstLine="240" w:firstLineChars="100"/>
        <w:rPr>
          <w:rFonts w:hint="default"/>
        </w:rPr>
      </w:pPr>
      <w:r>
        <w:rPr>
          <w:rFonts w:hint="eastAsia"/>
          <w:b w:val="0"/>
          <w:color w:val="FF0000"/>
        </w:rPr>
        <w:t>資金内容　　自己資金　　　　円、借入資金　　　円、</w:t>
      </w:r>
      <w:r>
        <w:rPr>
          <w:rFonts w:hint="eastAsia"/>
          <w:b w:val="0"/>
          <w:color w:val="FF0000"/>
          <w:u w:val="single" w:color="auto"/>
        </w:rPr>
        <w:t>計　　　円</w:t>
      </w:r>
    </w:p>
    <w:p>
      <w:pPr>
        <w:pStyle w:val="0"/>
        <w:ind w:firstLine="240" w:firstLineChars="100"/>
        <w:rPr>
          <w:rFonts w:hint="default"/>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2438400</wp:posOffset>
                </wp:positionH>
                <wp:positionV relativeFrom="paragraph">
                  <wp:posOffset>45085</wp:posOffset>
                </wp:positionV>
                <wp:extent cx="3566795" cy="561340"/>
                <wp:effectExtent l="923925" t="635" r="29845" b="10795"/>
                <wp:wrapNone/>
                <wp:docPr id="1031" name="オブジェクト 0"/>
                <a:graphic xmlns:a="http://schemas.openxmlformats.org/drawingml/2006/main">
                  <a:graphicData uri="http://schemas.microsoft.com/office/word/2010/wordprocessingShape">
                    <wps:wsp>
                      <wps:cNvPr id="1031" name="オブジェクト 0"/>
                      <wps:cNvSpPr/>
                      <wps:spPr>
                        <a:xfrm>
                          <a:off x="0" y="0"/>
                          <a:ext cx="3566795" cy="561340"/>
                        </a:xfrm>
                        <a:prstGeom prst="wedgeRoundRectCallout">
                          <a:avLst>
                            <a:gd name="adj1" fmla="val -75820"/>
                            <a:gd name="adj2" fmla="val 35076"/>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編入するにあたり必要となる法令ある場合には許可見込みを確認してください。</w:t>
                            </w:r>
                          </w:p>
                          <w:p>
                            <w:pPr>
                              <w:pStyle w:val="0"/>
                              <w:spacing w:line="220" w:lineRule="exact"/>
                              <w:ind w:firstLineChars="0"/>
                              <w:jc w:val="left"/>
                              <w:rPr>
                                <w:rFonts w:hint="eastAsia"/>
                                <w:color w:val="000000" w:themeColor="text1"/>
                                <w:sz w:val="20"/>
                              </w:rPr>
                            </w:pPr>
                            <w:r>
                              <w:rPr>
                                <w:rFonts w:hint="eastAsia"/>
                                <w:color w:val="000000" w:themeColor="text1"/>
                                <w:sz w:val="20"/>
                              </w:rPr>
                              <w:t>許可見込みがない場合には記載の必要はありません。</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3.55pt;mso-position-vertical-relative:text;mso-position-horizontal-relative:text;v-text-anchor:middle;position:absolute;height:44.2pt;mso-wrap-distance-top:0pt;width:280.85000000000002pt;mso-wrap-distance-left:16pt;margin-left:192pt;z-index:5;" o:spid="_x0000_s1031" o:allowincell="t" o:allowoverlap="t" filled="t" fillcolor="#ffffff [3212]" stroked="t" strokecolor="#000000 [3213]" strokeweight="1pt" o:spt="62" type="#_x0000_t62" adj="-5577,18376">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編入するにあたり必要となる法令ある場合には許可見込みを確認してください。</w:t>
                      </w:r>
                    </w:p>
                    <w:p>
                      <w:pPr>
                        <w:pStyle w:val="0"/>
                        <w:spacing w:line="220" w:lineRule="exact"/>
                        <w:ind w:firstLineChars="0"/>
                        <w:jc w:val="left"/>
                        <w:rPr>
                          <w:rFonts w:hint="eastAsia"/>
                          <w:color w:val="000000" w:themeColor="text1"/>
                          <w:sz w:val="20"/>
                        </w:rPr>
                      </w:pPr>
                      <w:r>
                        <w:rPr>
                          <w:rFonts w:hint="eastAsia"/>
                          <w:color w:val="000000" w:themeColor="text1"/>
                          <w:sz w:val="20"/>
                        </w:rPr>
                        <w:t>許可見込みがない場合には記載の必要はありません。</w:t>
                      </w:r>
                    </w:p>
                  </w:txbxContent>
                </v:textbox>
                <v:imagedata o:title=""/>
                <w10:wrap type="none" anchorx="text" anchory="text"/>
              </v:shape>
            </w:pict>
          </mc:Fallback>
        </mc:AlternateContent>
      </w:r>
    </w:p>
    <w:p>
      <w:pPr>
        <w:pStyle w:val="0"/>
        <w:rPr>
          <w:rFonts w:hint="default"/>
        </w:rPr>
      </w:pPr>
    </w:p>
    <w:p>
      <w:pPr>
        <w:pStyle w:val="0"/>
        <w:rPr>
          <w:rFonts w:hint="default"/>
          <w:b w:val="1"/>
        </w:rPr>
      </w:pPr>
      <w:r>
        <w:rPr>
          <w:rFonts w:hint="eastAsia"/>
          <w:b w:val="1"/>
        </w:rPr>
        <w:t>５．他法令等の状況</w:t>
      </w:r>
    </w:p>
    <w:p>
      <w:pPr>
        <w:pStyle w:val="0"/>
        <w:rPr>
          <w:rFonts w:hint="default"/>
          <w:color w:val="FF0000"/>
        </w:rPr>
      </w:pPr>
      <w:r>
        <w:rPr>
          <w:rFonts w:hint="eastAsia"/>
        </w:rPr>
        <w:t>　</w:t>
      </w:r>
      <w:r>
        <w:rPr>
          <w:rFonts w:hint="eastAsia"/>
          <w:color w:val="FF0000"/>
        </w:rPr>
        <w:t>農地法第〇条許可申請・・・許可の見込みあり</w:t>
      </w:r>
    </w:p>
    <w:p>
      <w:pPr>
        <w:pStyle w:val="0"/>
        <w:ind w:firstLine="240" w:firstLineChars="100"/>
        <w:rPr>
          <w:rFonts w:hint="default"/>
          <w:color w:val="FF0000"/>
        </w:rPr>
      </w:pPr>
      <w:r>
        <w:rPr>
          <w:rFonts w:hint="eastAsia"/>
          <w:color w:val="FF0000"/>
        </w:rPr>
        <w:t>〇〇年〇〇月〇〇日　さくら市農業委員会事務局　担当〇〇氏に確認</w:t>
      </w:r>
    </w:p>
    <w:p>
      <w:pPr>
        <w:pStyle w:val="0"/>
        <w:ind w:firstLine="240" w:firstLineChars="100"/>
        <w:rPr>
          <w:rFonts w:hint="default"/>
          <w:color w:val="FF0000"/>
        </w:rPr>
      </w:pPr>
    </w:p>
    <w:p>
      <w:pPr>
        <w:pStyle w:val="0"/>
        <w:rPr>
          <w:rFonts w:hint="eastAsia"/>
          <w:color w:val="FF0000"/>
        </w:rPr>
      </w:pPr>
      <w:bookmarkStart w:id="0" w:name="_GoBack"/>
      <w:bookmarkEnd w:id="0"/>
    </w:p>
    <w:sectPr>
      <w:footerReference r:id="rId5" w:type="default"/>
      <w:pgSz w:w="11906" w:h="16838"/>
      <w:pgMar w:top="1985" w:right="1701" w:bottom="1701" w:left="1701" w:header="851" w:footer="992" w:gutter="0"/>
      <w:cols w:space="720"/>
      <w:textDirection w:val="lrTb"/>
      <w:docGrid w:type="lines" w:linePitch="34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sdt>
      <w:sdtPr>
        <w:rPr>
          <w:rFonts w:hint="eastAsia"/>
        </w:rPr>
        <w:alias w:val=""/>
        <w:tag w:val=""/>
        <w:lock w:val="unlocked"/>
        <w:docPartObj>
          <w:docPartGallery w:val="Page Numbers (Bottom of Page)"/>
          <w:docPartUnique/>
        </w:docPartObj>
      </w:sdtPr>
      <w:sdtEndPr>
        <w:rPr>
          <w:rFonts w:hint="eastAsia"/>
        </w:rPr>
      </w:sdtEndPr>
      <w:sdtContent/>
    </w:sdt>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15"/>
  <w:drawingGridVerticalSpacing w:val="17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4"/>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character" w:styleId="21">
    <w:name w:val="page number"/>
    <w:basedOn w:val="10"/>
    <w:next w:val="21"/>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spDef>
      <a:spPr>
        <a:xfrm/>
        <a:custGeom>
          <a:avLst/>
          <a:gdLst/>
          <a:ahLst/>
          <a:cxnLst/>
          <a:rect l="l" t="t" r="r" b="b"/>
          <a:pathLst/>
        </a:custGeom>
        <a:solidFill>
          <a:schemeClr val="bg1"/>
        </a:solidFill>
        <a:ln w="12700" cap="flat" cmpd="sng" algn="ctr">
          <a:solidFill>
            <a:schemeClr val="tx1"/>
          </a:solidFill>
          <a:prstDash val="solid"/>
          <a:miter lim="800000"/>
          <a:headEnd/>
          <a:tailEnd/>
        </a:ln>
      </a:spPr>
      <a:bodyPr vertOverflow="overflow" horzOverflow="overflow" wrap="square"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651</TotalTime>
  <Pages>2</Pages>
  <Words>3</Words>
  <Characters>1119</Characters>
  <Application>JUST Note</Application>
  <Lines>65</Lines>
  <Paragraphs>36</Paragraphs>
  <Company>氏家町役場</Company>
  <CharactersWithSpaces>1176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（記入例）</dc:title>
  <dc:creator>氏家町役場</dc:creator>
  <cp:lastModifiedBy>Administrator</cp:lastModifiedBy>
  <cp:lastPrinted>2014-10-01T07:46:00Z</cp:lastPrinted>
  <dcterms:created xsi:type="dcterms:W3CDTF">2018-11-22T01:54:00Z</dcterms:created>
  <dcterms:modified xsi:type="dcterms:W3CDTF">2018-12-20T09:09:12Z</dcterms:modified>
  <cp:revision>11</cp:revision>
</cp:coreProperties>
</file>