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2-2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農用地利用計画変更申出書（用途区分変更）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　</w:t>
      </w:r>
      <w:r>
        <w:rPr>
          <w:rFonts w:hint="default" w:ascii="住基ネット明朝" w:hAnsi="住基ネット明朝" w:eastAsia="住基ネット明朝"/>
        </w:rPr>
        <w:t>뤷塚　隆志</w:t>
      </w:r>
      <w:r>
        <w:rPr>
          <w:rFonts w:hint="eastAsia" w:asciiTheme="minorEastAsia" w:hAnsiTheme="minorEastAsia"/>
        </w:rPr>
        <w:t>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ind w:right="840" w:rightChars="40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下記のとおり、土地利用したいので、農用地区域内の用途区分の変更をされるよう申し出ます。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土地の表示</w:t>
      </w:r>
    </w:p>
    <w:tbl>
      <w:tblPr>
        <w:tblStyle w:val="26"/>
        <w:tblW w:w="0" w:type="auto"/>
        <w:tblInd w:w="-545" w:type="dxa"/>
        <w:tblLayout w:type="fixed"/>
        <w:tblLook w:firstRow="1" w:lastRow="0" w:firstColumn="1" w:lastColumn="0" w:noHBand="0" w:noVBand="1" w:val="04A0"/>
      </w:tblPr>
      <w:tblGrid>
        <w:gridCol w:w="1080"/>
        <w:gridCol w:w="1080"/>
        <w:gridCol w:w="1574"/>
        <w:gridCol w:w="766"/>
        <w:gridCol w:w="720"/>
        <w:gridCol w:w="1080"/>
        <w:gridCol w:w="1980"/>
        <w:gridCol w:w="1980"/>
      </w:tblGrid>
      <w:tr>
        <w:trPr>
          <w:trHeight w:val="185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4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利用予定者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</w:tr>
      <w:tr>
        <w:trPr>
          <w:trHeight w:val="185" w:hRule="atLeast"/>
        </w:trPr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30" w:hRule="atLeast"/>
        </w:trPr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上記土地の利用目的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３　添付書類　　□　１　委任状　</w:t>
      </w:r>
    </w:p>
    <w:p>
      <w:pPr>
        <w:pStyle w:val="17"/>
        <w:ind w:firstLine="1680" w:firstLineChars="8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680" w:firstLineChars="8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５　土地選定経過書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６　土地利用計画図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７　予定建築物の図面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８　公図・登記簿謄本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　９　特定図（求積図）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□１０　土地評価</w:t>
      </w:r>
      <w:bookmarkStart w:id="0" w:name="_GoBack"/>
      <w:bookmarkEnd w:id="0"/>
      <w:r>
        <w:rPr>
          <w:rFonts w:hint="eastAsia"/>
        </w:rPr>
        <w:t>証明書（固定資産所有証明書）　</w:t>
      </w:r>
    </w:p>
    <w:p>
      <w:pPr>
        <w:pStyle w:val="17"/>
        <w:ind w:left="1050" w:leftChars="500" w:firstLine="630" w:firstLineChars="300"/>
        <w:jc w:val="left"/>
        <w:rPr>
          <w:rFonts w:hint="default"/>
        </w:rPr>
      </w:pPr>
      <w:r>
        <w:rPr>
          <w:rFonts w:hint="eastAsia"/>
        </w:rPr>
        <w:t>□１１　同意書　</w:t>
      </w:r>
    </w:p>
    <w:p>
      <w:pPr>
        <w:pStyle w:val="17"/>
        <w:ind w:left="1050" w:leftChars="500" w:firstLine="630" w:firstLineChars="300"/>
        <w:jc w:val="left"/>
        <w:rPr>
          <w:rFonts w:hint="eastAsia"/>
        </w:rPr>
      </w:pPr>
      <w:r>
        <w:rPr>
          <w:rFonts w:hint="eastAsia"/>
        </w:rPr>
        <w:t>□１２　その他（　　　　　　）</w:t>
      </w:r>
    </w:p>
    <w:sectPr>
      <w:pgSz w:w="11906" w:h="16838"/>
      <w:pgMar w:top="1417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1</Words>
  <Characters>263</Characters>
  <Application>JUST Note</Application>
  <Lines>260</Lines>
  <Paragraphs>40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Administrator</cp:lastModifiedBy>
  <dcterms:created xsi:type="dcterms:W3CDTF">2018-11-22T00:39:00Z</dcterms:created>
  <dcterms:modified xsi:type="dcterms:W3CDTF">2019-12-03T00:34:41Z</dcterms:modified>
  <cp:revision>8</cp:revision>
</cp:coreProperties>
</file>