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2</w:t>
      </w:r>
      <w:r>
        <w:rPr>
          <w:rFonts w:hint="eastAsia"/>
          <w:sz w:val="21"/>
        </w:rPr>
        <w:t>号（第</w:t>
      </w:r>
      <w:r>
        <w:rPr>
          <w:rFonts w:hint="eastAsia"/>
          <w:sz w:val="21"/>
        </w:rPr>
        <w:t>7</w:t>
      </w:r>
      <w:r>
        <w:rPr>
          <w:rFonts w:hint="eastAsia"/>
          <w:sz w:val="21"/>
        </w:rPr>
        <w:t>条関係）</w:t>
      </w:r>
      <w:bookmarkStart w:id="0" w:name="_GoBack"/>
      <w:bookmarkEnd w:id="0"/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事業計画書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太陽光発電システム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785"/>
        <w:gridCol w:w="630"/>
        <w:gridCol w:w="630"/>
        <w:gridCol w:w="1894"/>
      </w:tblGrid>
      <w:tr>
        <w:trPr>
          <w:trHeight w:val="670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電力受給契約を結ぶ電力会社（予定）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（発電する電力の買取期間起算日）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①本体、設置工事費用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公称最大出力値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ｋｗ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※公称最大出力×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万円、上限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37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3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蓄電池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155"/>
        <w:gridCol w:w="630"/>
        <w:gridCol w:w="630"/>
        <w:gridCol w:w="630"/>
        <w:gridCol w:w="1894"/>
      </w:tblGrid>
      <w:tr>
        <w:trPr>
          <w:trHeight w:val="636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太陽光発電システムの設置状況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□設置済み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□同時に設置（太陽光発電システムの買取期間起算日から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箇月を経過する日までに設置）</w:t>
            </w: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（保証開始日）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①本体、設置工事費用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定格容量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※小数点第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位以下切り捨て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ｋｗ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※定格容量×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万円、上限</w:t>
            </w:r>
            <w:r>
              <w:rPr>
                <w:rFonts w:hint="eastAsia"/>
                <w:sz w:val="21"/>
              </w:rPr>
              <w:t>8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76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76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電気自動車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785"/>
        <w:gridCol w:w="630"/>
        <w:gridCol w:w="630"/>
        <w:gridCol w:w="1894"/>
      </w:tblGrid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（車検証に記載された車両登録年月日）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所有者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□車両所有者が申請者本人である。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※残価設定型クレジットについては、自動車検査証登録時に車両所有者が本人である必要があります。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①本体価格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※上限</w:t>
            </w: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33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（補助対象機器販売事業者）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33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ペレットストーブ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1785"/>
        <w:gridCol w:w="630"/>
        <w:gridCol w:w="630"/>
        <w:gridCol w:w="1894"/>
      </w:tblGrid>
      <w:tr>
        <w:trPr/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事業完了日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（保証開始日）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ind w:firstLine="1120" w:firstLineChars="7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>
        <w:trPr>
          <w:trHeight w:val="606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燃料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sz w:val="21"/>
              </w:rPr>
              <w:t>バイオマスペレットのみを燃料として使用する。</w:t>
            </w:r>
          </w:p>
        </w:tc>
      </w:tr>
      <w:tr>
        <w:trPr>
          <w:trHeight w:val="570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事業費（補助対象経費）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①本体、設置工事費用</w:t>
            </w:r>
          </w:p>
        </w:tc>
        <w:tc>
          <w:tcPr>
            <w:tcW w:w="315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円</w:t>
            </w:r>
          </w:p>
        </w:tc>
      </w:tr>
      <w:tr>
        <w:trPr>
          <w:trHeight w:val="607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②国・県等の補助金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□有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□無</w:t>
            </w:r>
          </w:p>
        </w:tc>
        <w:tc>
          <w:tcPr>
            <w:tcW w:w="189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円</w:t>
            </w:r>
          </w:p>
        </w:tc>
      </w:tr>
      <w:tr>
        <w:trPr>
          <w:trHeight w:val="6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②　　　　　　　　　　　　　　　　　　　　　　　　　　円</w:t>
            </w:r>
          </w:p>
        </w:tc>
      </w:tr>
      <w:tr>
        <w:trPr>
          <w:trHeight w:val="68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補助金交付申請額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※上限</w:t>
            </w:r>
            <w:r>
              <w:rPr>
                <w:rFonts w:hint="eastAsia"/>
                <w:sz w:val="21"/>
              </w:rPr>
              <w:t>5</w:t>
            </w:r>
            <w:r>
              <w:rPr>
                <w:rFonts w:hint="eastAsia"/>
                <w:sz w:val="21"/>
              </w:rPr>
              <w:t>万円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※補助対象経費以内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58" w:hRule="atLeast"/>
        </w:trPr>
        <w:tc>
          <w:tcPr>
            <w:tcW w:w="3565" w:type="dxa"/>
            <w:vMerge w:val="restart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工事請負業者及び担当者名</w:t>
            </w: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</w:tc>
      </w:tr>
      <w:tr>
        <w:trPr>
          <w:trHeight w:val="558" w:hRule="atLeast"/>
        </w:trPr>
        <w:tc>
          <w:tcPr>
            <w:tcW w:w="35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9" w:type="dxa"/>
            <w:gridSpan w:val="4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　　　　（電話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　　　）</w:t>
            </w:r>
          </w:p>
        </w:tc>
      </w:tr>
    </w:tbl>
    <w:p>
      <w:pPr>
        <w:pStyle w:val="0"/>
        <w:jc w:val="left"/>
        <w:rPr>
          <w:rFonts w:hint="default"/>
          <w:sz w:val="21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2" w:customStyle="1">
    <w:name w:val="Table Normal"/>
    <w:basedOn w:val="11"/>
    <w:next w:val="22"/>
    <w:link w:val="0"/>
    <w:uiPriority w:val="0"/>
    <w:pPr>
      <w:widowControl w:val="0"/>
      <w:autoSpaceDE w:val="0"/>
      <w:autoSpaceDN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2</Pages>
  <Words>22</Words>
  <Characters>730</Characters>
  <Application>JUST Note</Application>
  <Lines>217</Lines>
  <Paragraphs>96</Paragraphs>
  <CharactersWithSpaces>978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U7014</dc:creator>
  <cp:lastModifiedBy>Administrator</cp:lastModifiedBy>
  <dcterms:created xsi:type="dcterms:W3CDTF">2022-09-29T01:11:00Z</dcterms:created>
  <dcterms:modified xsi:type="dcterms:W3CDTF">2023-01-23T09:59:07Z</dcterms:modified>
  <cp:revision>12</cp:revision>
</cp:coreProperties>
</file>