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default"/>
        </w:rPr>
        <w:t>号（第</w:t>
      </w:r>
      <w:r>
        <w:rPr>
          <w:rFonts w:hint="eastAsia"/>
        </w:rPr>
        <w:t>7</w:t>
      </w:r>
      <w:r>
        <w:rPr>
          <w:rFonts w:hint="default"/>
        </w:rPr>
        <w:t>条関係）</w:t>
      </w:r>
    </w:p>
    <w:p>
      <w:pPr>
        <w:pStyle w:val="0"/>
        <w:spacing w:line="0" w:lineRule="atLeast"/>
        <w:ind w:right="230" w:rightChars="100"/>
        <w:jc w:val="right"/>
        <w:rPr>
          <w:rFonts w:hint="default"/>
        </w:rPr>
      </w:pPr>
      <w:r>
        <w:rPr>
          <w:rFonts w:hint="eastAsia"/>
        </w:rPr>
        <w:t>年　月　日　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ind w:firstLine="230" w:firstLineChars="100"/>
        <w:rPr>
          <w:rFonts w:hint="default"/>
        </w:rPr>
      </w:pPr>
      <w:r>
        <w:rPr>
          <w:rFonts w:hint="eastAsia"/>
        </w:rPr>
        <w:t>さくら市長　　　　　　　　　　様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ind w:firstLine="4137" w:firstLineChars="1800"/>
        <w:rPr>
          <w:rFonts w:hint="default"/>
        </w:rPr>
      </w:pPr>
      <w:r>
        <w:rPr>
          <w:rFonts w:hint="eastAsia"/>
        </w:rPr>
        <w:t>申請者住所</w:t>
      </w:r>
    </w:p>
    <w:p>
      <w:pPr>
        <w:pStyle w:val="0"/>
        <w:spacing w:line="0" w:lineRule="atLeast"/>
        <w:ind w:firstLine="4827" w:firstLineChars="21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ind w:firstLine="690" w:firstLineChars="300"/>
        <w:rPr>
          <w:rFonts w:hint="default"/>
          <w:color w:val="000000" w:themeColor="text1"/>
        </w:rPr>
      </w:pPr>
      <w:r>
        <w:rPr>
          <w:rFonts w:hint="eastAsia"/>
        </w:rPr>
        <w:t>結婚新生活支援事業補助金</w:t>
      </w:r>
      <w:r>
        <w:rPr>
          <w:rFonts w:hint="eastAsia"/>
          <w:color w:val="000000" w:themeColor="text1"/>
        </w:rPr>
        <w:t>（令和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年度分）交付申請書兼請求書</w:t>
      </w:r>
    </w:p>
    <w:p>
      <w:pPr>
        <w:pStyle w:val="0"/>
        <w:spacing w:line="0" w:lineRule="atLeast"/>
        <w:rPr>
          <w:rFonts w:hint="default"/>
          <w:color w:val="000000" w:themeColor="text1"/>
        </w:rPr>
      </w:pPr>
    </w:p>
    <w:p>
      <w:pPr>
        <w:pStyle w:val="0"/>
        <w:spacing w:line="0" w:lineRule="atLeast"/>
        <w:ind w:firstLine="225"/>
        <w:rPr>
          <w:rFonts w:hint="default"/>
        </w:rPr>
      </w:pPr>
      <w:r>
        <w:rPr>
          <w:rFonts w:hint="eastAsia"/>
          <w:color w:val="000000" w:themeColor="text1"/>
        </w:rPr>
        <w:t>さくら市結婚新生活支援事業補助金（令和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年度分）の交付を受けたいので、さくら市補助金等交付規則第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条、第</w:t>
      </w: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条及び第</w:t>
      </w:r>
      <w:r>
        <w:rPr>
          <w:rFonts w:hint="eastAsia"/>
          <w:color w:val="000000" w:themeColor="text1"/>
        </w:rPr>
        <w:t>18</w:t>
      </w:r>
      <w:r>
        <w:rPr>
          <w:rFonts w:hint="eastAsia"/>
          <w:color w:val="000000" w:themeColor="text1"/>
        </w:rPr>
        <w:t>条並びにさくら市結婚新生活支援事業補助金（令和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年度分）交付要綱第</w:t>
      </w:r>
      <w:r>
        <w:rPr>
          <w:rFonts w:hint="eastAsia"/>
          <w:color w:val="000000" w:themeColor="text1"/>
        </w:rPr>
        <w:t>7</w:t>
      </w:r>
      <w:r>
        <w:rPr>
          <w:rFonts w:hint="default"/>
          <w:color w:val="000000" w:themeColor="text1"/>
        </w:rPr>
        <w:t>条の</w:t>
      </w:r>
      <w:r>
        <w:rPr>
          <w:rFonts w:hint="default"/>
        </w:rPr>
        <w:t>規定により申請</w:t>
      </w:r>
      <w:r>
        <w:rPr>
          <w:rFonts w:hint="eastAsia"/>
        </w:rPr>
        <w:t>等を</w:t>
      </w:r>
      <w:r>
        <w:rPr>
          <w:rFonts w:hint="default"/>
        </w:rPr>
        <w:t>します。</w:t>
      </w:r>
    </w:p>
    <w:tbl>
      <w:tblPr>
        <w:tblStyle w:val="21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8"/>
        <w:gridCol w:w="1269"/>
        <w:gridCol w:w="1369"/>
        <w:gridCol w:w="2126"/>
        <w:gridCol w:w="477"/>
        <w:gridCol w:w="2641"/>
      </w:tblGrid>
      <w:tr>
        <w:trPr/>
        <w:tc>
          <w:tcPr>
            <w:tcW w:w="1887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婚姻日</w:t>
            </w:r>
          </w:p>
        </w:tc>
        <w:tc>
          <w:tcPr>
            <w:tcW w:w="6613" w:type="dxa"/>
            <w:gridSpan w:val="4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restar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住宅の取得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支払額（Ａ）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住宅の改修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支払額（Ｂ）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住宅の賃借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支払った敷金、礼金等の額（Ｃ）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支払った家賃の額（Ｄ）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支給された住居手当の額（Ｅ）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実質負担額（Ｆ：Ｃ＋Ｄ－Ｅ）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住宅への引越し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引越しを行った日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支払額（Ｇ）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4764" w:type="dxa"/>
            <w:gridSpan w:val="3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合計額（Ｈ：Ａ、Ｂ又はＦ＋Ｇ）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382" w:type="dxa"/>
            <w:gridSpan w:val="4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請求額（Ｈ又は次のいずれかで低い額）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万円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・夫婦双方が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歳以下の場合においては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万円</w:t>
            </w:r>
          </w:p>
          <w:p>
            <w:pPr>
              <w:pStyle w:val="0"/>
              <w:spacing w:line="0" w:lineRule="atLeast"/>
              <w:ind w:left="230" w:hanging="230" w:hangingChars="100"/>
              <w:rPr>
                <w:rFonts w:hint="eastAsia"/>
              </w:rPr>
            </w:pPr>
            <w:r>
              <w:rPr>
                <w:rFonts w:hint="eastAsia"/>
              </w:rPr>
              <w:t>・さくら市結婚新生活支援事業補助金（令和</w:t>
            </w: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年度分）の交付</w:t>
            </w:r>
            <w:r>
              <w:rPr>
                <w:rFonts w:hint="eastAsia"/>
              </w:rPr>
              <w:t>された</w:t>
            </w:r>
            <w:r>
              <w:rPr>
                <w:rFonts w:hint="default"/>
              </w:rPr>
              <w:t>ことがある場合</w:t>
            </w:r>
            <w:r>
              <w:rPr>
                <w:rFonts w:hint="eastAsia"/>
              </w:rPr>
              <w:t>において</w:t>
            </w:r>
            <w:r>
              <w:rPr>
                <w:rFonts w:hint="default"/>
              </w:rPr>
              <w:t>は</w:t>
            </w:r>
            <w:r>
              <w:rPr>
                <w:rFonts w:hint="default"/>
              </w:rPr>
              <w:t>30</w:t>
            </w:r>
            <w:r>
              <w:rPr>
                <w:rFonts w:hint="default"/>
              </w:rPr>
              <w:t>万円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夫婦双方が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歳以下の場合においては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万円</w:t>
            </w:r>
            <w:bookmarkStart w:id="0" w:name="_GoBack"/>
            <w:bookmarkEnd w:id="0"/>
            <w:r>
              <w:rPr>
                <w:rFonts w:hint="eastAsia"/>
              </w:rPr>
              <w:t>)</w:t>
            </w:r>
            <w:r>
              <w:rPr>
                <w:rFonts w:hint="default"/>
              </w:rPr>
              <w:t>から</w:t>
            </w:r>
            <w:r>
              <w:rPr>
                <w:rFonts w:hint="eastAsia"/>
              </w:rPr>
              <w:t>当該交付された</w:t>
            </w:r>
            <w:r>
              <w:rPr>
                <w:rFonts w:hint="default"/>
              </w:rPr>
              <w:t>額を減じた額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887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3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2"/>
                <w:fitText w:val="1149" w:id="1"/>
              </w:rPr>
              <w:t>金融機関</w:t>
            </w:r>
            <w:r>
              <w:rPr>
                <w:rFonts w:hint="eastAsia"/>
                <w:spacing w:val="1"/>
                <w:fitText w:val="1149" w:id="1"/>
              </w:rPr>
              <w:t>名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2641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本店・支店・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支所・出張所</w:t>
            </w:r>
          </w:p>
        </w:tc>
      </w:tr>
      <w:tr>
        <w:trPr/>
        <w:tc>
          <w:tcPr>
            <w:tcW w:w="188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972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264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当座・普通</w:t>
            </w:r>
          </w:p>
        </w:tc>
      </w:tr>
      <w:tr>
        <w:trPr/>
        <w:tc>
          <w:tcPr>
            <w:tcW w:w="188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88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36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4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88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36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5244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887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3" w:type="dxa"/>
            <w:gridSpan w:val="4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住宅の取得、改修又は賃借に係る領収書の写し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住宅への引越しに係る領収書の写し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住宅の取得、改修又は賃借に係る契約書の写し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住居手当支給証明書（様式第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号）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その他市長が必要と認める書類</w:t>
            </w:r>
          </w:p>
        </w:tc>
      </w:tr>
    </w:tbl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33"/>
  <w:displayHorizontalDrawingGridEvery w:val="2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17</Words>
  <Characters>598</Characters>
  <Application>JUST Note</Application>
  <Lines>383</Lines>
  <Paragraphs>58</Paragraphs>
  <Company>Toshiba</Company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LU7055</dc:creator>
  <cp:lastModifiedBy>Administrator</cp:lastModifiedBy>
  <dcterms:created xsi:type="dcterms:W3CDTF">2022-03-02T05:19:00Z</dcterms:created>
  <dcterms:modified xsi:type="dcterms:W3CDTF">2024-02-08T06:03:47Z</dcterms:modified>
  <cp:revision>40</cp:revision>
</cp:coreProperties>
</file>