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UD デジタル 教科書体 N-B" w:hAnsi="UD デジタル 教科書体 N-B" w:eastAsia="UD デジタル 教科書体 N-B"/>
          <w:sz w:val="28"/>
        </w:rPr>
        <w:t>令和</w:t>
      </w:r>
      <w:r>
        <w:rPr>
          <w:rFonts w:hint="eastAsia" w:ascii="UD デジタル 教科書体 N-B" w:hAnsi="UD デジタル 教科書体 N-B" w:eastAsia="UD デジタル 教科書体 N-B"/>
          <w:sz w:val="28"/>
        </w:rPr>
        <w:t>6</w:t>
      </w:r>
      <w:r>
        <w:rPr>
          <w:rFonts w:hint="eastAsia" w:ascii="UD デジタル 教科書体 N-B" w:hAnsi="UD デジタル 教科書体 N-B" w:eastAsia="UD デジタル 教科書体 N-B"/>
          <w:sz w:val="28"/>
        </w:rPr>
        <w:t>年度　地域緑化花苗配付事業　事業報告書</w:t>
      </w:r>
    </w:p>
    <w:p>
      <w:pPr>
        <w:pStyle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【提出期日：令和</w:t>
      </w:r>
      <w:r>
        <w:rPr>
          <w:rFonts w:hint="eastAsia" w:ascii="BIZ UDPゴシック" w:hAnsi="BIZ UDPゴシック" w:eastAsia="BIZ UDPゴシック"/>
        </w:rPr>
        <w:t>6</w:t>
      </w:r>
      <w:r>
        <w:rPr>
          <w:rFonts w:hint="eastAsia" w:ascii="BIZ UDPゴシック" w:hAnsi="BIZ UDPゴシック" w:eastAsia="BIZ UDPゴシック"/>
        </w:rPr>
        <w:t>年　　　月　　　日】</w:t>
      </w:r>
    </w:p>
    <w:p>
      <w:pPr>
        <w:pStyle w:val="0"/>
        <w:wordWrap w:val="0"/>
        <w:jc w:val="right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（期限：令和</w:t>
      </w:r>
      <w:r>
        <w:rPr>
          <w:rFonts w:hint="eastAsia" w:ascii="BIZ UDPゴシック" w:hAnsi="BIZ UDPゴシック" w:eastAsia="BIZ UDPゴシック"/>
        </w:rPr>
        <w:t>6</w:t>
      </w:r>
      <w:r>
        <w:rPr>
          <w:rFonts w:hint="eastAsia" w:ascii="BIZ UDPゴシック" w:hAnsi="BIZ UDPゴシック" w:eastAsia="BIZ UDPゴシック"/>
        </w:rPr>
        <w:t>年１２月２</w:t>
      </w:r>
      <w:r>
        <w:rPr>
          <w:rFonts w:hint="eastAsia" w:ascii="BIZ UDPゴシック" w:hAnsi="BIZ UDPゴシック" w:eastAsia="BIZ UDPゴシック"/>
        </w:rPr>
        <w:t>0</w:t>
      </w:r>
      <w:bookmarkStart w:id="0" w:name="_GoBack"/>
      <w:bookmarkEnd w:id="0"/>
      <w:r>
        <w:rPr>
          <w:rFonts w:hint="eastAsia" w:ascii="BIZ UDPゴシック" w:hAnsi="BIZ UDPゴシック" w:eastAsia="BIZ UDPゴシック"/>
        </w:rPr>
        <w:t>日</w:t>
      </w:r>
      <w:r>
        <w:rPr>
          <w:rFonts w:hint="eastAsia" w:ascii="BIZ UDPゴシック" w:hAnsi="BIZ UDPゴシック" w:eastAsia="BIZ UDPゴシック"/>
        </w:rPr>
        <w:t>)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409"/>
      </w:tblGrid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ふりがな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団体名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ふりがな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代表者氏名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郵便番号</w:t>
            </w:r>
          </w:p>
        </w:tc>
        <w:tc>
          <w:tcPr>
            <w:tcW w:w="640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〒　　　　　　－</w:t>
            </w:r>
          </w:p>
        </w:tc>
      </w:tr>
      <w:tr>
        <w:trPr>
          <w:trHeight w:val="567" w:hRule="atLeast"/>
        </w:trPr>
        <w:tc>
          <w:tcPr>
            <w:tcW w:w="209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住所</w:t>
            </w:r>
          </w:p>
        </w:tc>
        <w:tc>
          <w:tcPr>
            <w:tcW w:w="640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ゴシック" w:hAnsi="BIZ UDPゴシック" w:eastAsia="BIZ UDPゴシック"/>
              </w:rPr>
            </w:pP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(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日中連絡がつく番号</w:t>
            </w:r>
            <w:r>
              <w:rPr>
                <w:rFonts w:hint="eastAsia" w:ascii="BIZ UDPゴシック" w:hAnsi="BIZ UDPゴシック" w:eastAsia="BIZ UDPゴシック"/>
                <w:sz w:val="18"/>
              </w:rPr>
              <w:t>)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－　　　　　　　　　　　　－</w:t>
            </w:r>
          </w:p>
        </w:tc>
      </w:tr>
      <w:tr>
        <w:trPr>
          <w:trHeight w:val="567" w:hRule="atLeast"/>
        </w:trPr>
        <w:tc>
          <w:tcPr>
            <w:tcW w:w="2095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e-mail</w:t>
            </w:r>
          </w:p>
        </w:tc>
        <w:tc>
          <w:tcPr>
            <w:tcW w:w="6409" w:type="dxa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　　　　　　　　　　　　　＠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232410</wp:posOffset>
                </wp:positionV>
                <wp:extent cx="5412105" cy="2914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12105" cy="2914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8.3pt;mso-position-vertical-relative:text;mso-position-horizontal-relative:text;position:absolute;height:229.5pt;mso-wrap-distance-top:0pt;width:426.15pt;mso-wrap-distance-left:5.65pt;margin-left:-1.4pt;z-index:10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BIZ UDPゴシック" w:hAnsi="BIZ UDPゴシック" w:eastAsia="BIZ UDPゴシック"/>
        </w:rPr>
        <w:t>プランター設置状況</w:t>
      </w:r>
      <w:r>
        <w:rPr>
          <w:rFonts w:hint="eastAsia" w:ascii="BIZ UDPゴシック" w:hAnsi="BIZ UDPゴシック" w:eastAsia="BIZ UDPゴシック"/>
        </w:rPr>
        <w:t>(</w:t>
      </w:r>
      <w:r>
        <w:rPr>
          <w:rFonts w:hint="eastAsia" w:ascii="BIZ UDPゴシック" w:hAnsi="BIZ UDPゴシック" w:eastAsia="BIZ UDPゴシック"/>
        </w:rPr>
        <w:t>写真を添付してください</w:t>
      </w:r>
      <w:r>
        <w:rPr>
          <w:rFonts w:hint="eastAsia" w:ascii="BIZ UDPゴシック" w:hAnsi="BIZ UDPゴシック" w:eastAsia="BIZ UDPゴシック"/>
        </w:rPr>
        <w:t>)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/>
        </w:rPr>
        <w:drawing>
          <wp:anchor distT="0" distB="0" distL="203200" distR="203200" simplePos="0" relativeHeight="11" behindDoc="0" locked="0" layoutInCell="1" hidden="0" allowOverlap="1">
            <wp:simplePos x="0" y="0"/>
            <wp:positionH relativeFrom="column">
              <wp:posOffset>2352675</wp:posOffset>
            </wp:positionH>
            <wp:positionV relativeFrom="paragraph">
              <wp:posOffset>33020</wp:posOffset>
            </wp:positionV>
            <wp:extent cx="781050" cy="781050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1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229870</wp:posOffset>
                </wp:positionV>
                <wp:extent cx="5343525" cy="12954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5343525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さくら市都市整備課　花と緑の小都市推進室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028-681-1120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　　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028-681-1482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e-mail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toshiseibi@city.tochigi-sakura.lg.jp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、メールは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、送信後に確認の電話をお願いします。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8.100000000000001pt;mso-position-vertical-relative:text;mso-position-horizontal-relative:text;v-text-anchor:middle;position:absolute;height:102pt;mso-wrap-distance-top:0pt;width:420.75pt;mso-wrap-distance-left:16pt;margin-left:3.75pt;z-index:-503316471;" o:spid="_x0000_s1028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さくら市都市整備課　花と緑の小都市推進室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TEL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028-681-1120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　　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FAX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028-681-1482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e-mail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toshiseibi@city.tochigi-sakura.lg.jp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※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FAX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、メールは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,</w:t>
                      </w: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、送信後に確認の電話をお願いします。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br w:type="page"/>
      </w:r>
    </w:p>
    <w:p>
      <w:pPr>
        <w:pStyle w:val="0"/>
        <w:rPr>
          <w:rFonts w:hint="eastAsia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  <w:sz w:val="24"/>
        </w:rPr>
        <w:t>プランターの設置場所をご記入ください</w:t>
      </w:r>
      <w:r>
        <w:rPr>
          <w:rFonts w:hint="eastAsia" w:ascii="BIZ UDPゴシック" w:hAnsi="BIZ UDPゴシック" w:eastAsia="BIZ UDPゴシック"/>
          <w:sz w:val="24"/>
        </w:rPr>
        <w:t>(</w:t>
      </w:r>
      <w:r>
        <w:rPr>
          <w:rFonts w:hint="eastAsia" w:ascii="BIZ UDPゴシック" w:hAnsi="BIZ UDPゴシック" w:eastAsia="BIZ UDPゴシック"/>
          <w:sz w:val="24"/>
        </w:rPr>
        <w:t>所在地・町名地番等</w:t>
      </w:r>
      <w:r>
        <w:rPr>
          <w:rFonts w:hint="eastAsia" w:ascii="BIZ UDPゴシック" w:hAnsi="BIZ UDPゴシック" w:eastAsia="BIZ UDPゴシック"/>
          <w:sz w:val="24"/>
        </w:rPr>
        <w:t>)</w:t>
      </w:r>
    </w:p>
    <w:p>
      <w:pPr>
        <w:pStyle w:val="0"/>
        <w:rPr>
          <w:rFonts w:hint="eastAsia" w:ascii="BIZ UDPゴシック" w:hAnsi="BIZ UDPゴシック" w:eastAsia="BIZ UDPゴシック"/>
        </w:rPr>
      </w:pPr>
    </w:p>
    <w:p>
      <w:pPr>
        <w:pStyle w:val="0"/>
        <w:rPr>
          <w:rFonts w:hint="eastAsia" w:ascii="BIZ UDPゴシック" w:hAnsi="BIZ UDPゴシック" w:eastAsia="BIZ UDPゴシック"/>
          <w:sz w:val="28"/>
          <w:u w:val="single" w:color="auto"/>
        </w:rPr>
      </w:pPr>
      <w:r>
        <w:rPr>
          <w:rFonts w:hint="eastAsia" w:ascii="BIZ UDPゴシック" w:hAnsi="BIZ UDPゴシック" w:eastAsia="BIZ UDPゴシック"/>
          <w:sz w:val="28"/>
          <w:u w:val="single" w:color="auto"/>
        </w:rPr>
        <w:t>さくら市　　　　　　　　　　　　　　　　　　　　　　　　　　　　　　　　　　　　　　</w:t>
      </w:r>
    </w:p>
    <w:p>
      <w:pPr>
        <w:pStyle w:val="0"/>
        <w:rPr>
          <w:rFonts w:hint="eastAsia" w:ascii="BIZ UDPゴシック" w:hAnsi="BIZ UDPゴシック" w:eastAsia="BIZ UDPゴシック"/>
          <w:sz w:val="28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917575</wp:posOffset>
                </wp:positionV>
                <wp:extent cx="608330" cy="32258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0833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広域図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2.25pt;mso-position-vertical-relative:text;mso-position-horizontal-relative:text;v-text-anchor:middle;position:absolute;height:25.4pt;mso-wrap-distance-top:0pt;width:47.9pt;mso-wrap-distance-left:16pt;margin-left:154.55000000000001pt;z-index:7;" o:spid="_x0000_s1029" o:allowincell="t" o:allowoverlap="t" filled="t" fillcolor="#ffffff [3212]" stroked="t" strokecolor="#000000 [3213]" strokeweight="0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広域図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917575</wp:posOffset>
                </wp:positionV>
                <wp:extent cx="608330" cy="32258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08330" cy="322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詳細図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72.25pt;mso-position-vertical-relative:text;mso-position-horizontal-relative:text;v-text-anchor:middle;position:absolute;height:25.4pt;mso-wrap-distance-top:0pt;width:47.9pt;mso-wrap-distance-left:16pt;margin-left:376.9pt;z-index:8;" o:spid="_x0000_s1030" o:allowincell="t" o:allowoverlap="t" filled="t" fillcolor="#ffffff [3212]" stroked="t" strokecolor="#000000 [3213]" strokeweight="0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詳細図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2924175</wp:posOffset>
            </wp:positionH>
            <wp:positionV relativeFrom="paragraph">
              <wp:posOffset>833120</wp:posOffset>
            </wp:positionV>
            <wp:extent cx="2520315" cy="1781810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3" behindDoc="0" locked="0" layoutInCell="1" hidden="0" allowOverlap="1">
            <wp:simplePos x="0" y="0"/>
            <wp:positionH relativeFrom="column">
              <wp:posOffset>153670</wp:posOffset>
            </wp:positionH>
            <wp:positionV relativeFrom="paragraph">
              <wp:posOffset>833120</wp:posOffset>
            </wp:positionV>
            <wp:extent cx="2520315" cy="1781810"/>
            <wp:effectExtent l="0" t="0" r="0" b="0"/>
            <wp:wrapNone/>
            <wp:docPr id="103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2116455</wp:posOffset>
                </wp:positionV>
                <wp:extent cx="1143000" cy="322580"/>
                <wp:effectExtent l="264795" t="322580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1143000" cy="32258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99954"/>
                            <a:gd name="adj6" fmla="val -23120"/>
                          </a:avLst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プランター設置場所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16pt;mso-wrap-distance-bottom:0pt;margin-top:166.65pt;mso-position-vertical-relative:text;mso-position-horizontal-relative:text;v-text-anchor:middle;position:absolute;height:25.4pt;mso-wrap-distance-top:0pt;width:90pt;mso-wrap-distance-left:16pt;margin-left:115.05pt;z-index:5;" o:spid="_x0000_s1033" o:allowincell="t" o:allowoverlap="t" filled="t" fillcolor="#ffffff [3212]" stroked="t" strokecolor="#000000 [3213]" strokeweight="0.25pt" o:spt="48" type="#_x0000_t48" adj="-4994,-21590,-3600,4050,-1800,405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プランター設置場所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4189730</wp:posOffset>
                </wp:positionH>
                <wp:positionV relativeFrom="paragraph">
                  <wp:posOffset>2237105</wp:posOffset>
                </wp:positionV>
                <wp:extent cx="1143000" cy="322580"/>
                <wp:effectExtent l="191135" t="508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1143000" cy="32258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-157631"/>
                            <a:gd name="adj6" fmla="val 4214"/>
                          </a:avLst>
                        </a:prstGeom>
                        <a:solidFill>
                          <a:schemeClr val="bg1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16"/>
                              </w:rPr>
                              <w:t>プランター設置場所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オブジェクト 0" style="mso-wrap-distance-right:16pt;mso-wrap-distance-bottom:0pt;margin-top:176.15pt;mso-position-vertical-relative:text;mso-position-horizontal-relative:text;v-text-anchor:middle;position:absolute;height:25.4pt;mso-wrap-distance-top:0pt;width:90pt;mso-wrap-distance-left:16pt;margin-left:329.9pt;z-index:6;" o:spid="_x0000_s1034" o:allowincell="t" o:allowoverlap="t" filled="t" fillcolor="#ffffff [3212]" stroked="t" strokecolor="#000000 [3213]" strokeweight="0.25pt" o:spt="48" type="#_x0000_t48" adj="910,-34048,-3600,4050,-1800,405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16"/>
                        </w:rPr>
                        <w:t>プランター設置場所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1" locked="0" layoutInCell="1" hidden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260350</wp:posOffset>
                </wp:positionV>
                <wp:extent cx="5400675" cy="725805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5400675" cy="7258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プランター設置位置図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/>
                                <w:color w:val="000000" w:themeColor="text1"/>
                                <w:sz w:val="24"/>
                              </w:rPr>
                              <w:t>【記載例】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0.5pt;mso-position-vertical-relative:text;mso-position-horizontal-relative:text;v-text-anchor:top;position:absolute;height:571.5pt;mso-wrap-distance-top:0pt;width:425.25pt;mso-wrap-distance-left:16pt;margin-left:3.45pt;z-index:-503316478;" o:spid="_x0000_s1035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プランター設置位置図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BIZ UDPゴシック" w:hAnsi="BIZ UDPゴシック" w:eastAsia="BIZ UDPゴシック"/>
                          <w:color w:val="000000" w:themeColor="text1"/>
                          <w:sz w:val="24"/>
                        </w:rPr>
                        <w:t>【記載例】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  <w:p>
                      <w:pPr>
                        <w:pStyle w:val="0"/>
                        <w:jc w:val="left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4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IPAmj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Bahnschrif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230</TotalTime>
  <Pages>2</Pages>
  <Words>16</Words>
  <Characters>312</Characters>
  <Application>JUST Note</Application>
  <Lines>60</Lines>
  <Paragraphs>28</Paragraphs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LU6011</dc:creator>
  <cp:lastModifiedBy>Administrator</cp:lastModifiedBy>
  <cp:lastPrinted>2023-08-15T00:14:46Z</cp:lastPrinted>
  <dcterms:created xsi:type="dcterms:W3CDTF">2023-08-02T02:12:00Z</dcterms:created>
  <dcterms:modified xsi:type="dcterms:W3CDTF">2023-08-28T05:41:54Z</dcterms:modified>
  <cp:revision>6</cp:revision>
</cp:coreProperties>
</file>