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24"/>
        </w:rPr>
        <w:t>【様式５】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　受　領　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付けで売買契約した次の市有財産を受領しました。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  <w:u w:val="none" w:color="auto"/>
        </w:rPr>
        <w:t>１．財産名　　　　　　　　　　　　　　　　　　　　　　　　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1"/>
        <w:gridCol w:w="6336"/>
      </w:tblGrid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　　　　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69</Characters>
  <Application>JUST Note</Application>
  <Lines>23</Lines>
  <Paragraphs>12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2021-09-03T01:31:00Z</dcterms:created>
  <dcterms:modified xsi:type="dcterms:W3CDTF">2021-09-22T06:08:06Z</dcterms:modified>
  <cp:revision>3</cp:revision>
</cp:coreProperties>
</file>