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様式第２号（第６条関係）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事業計画書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事業の名称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事業の目的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事業の内容等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具体的な内容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実施スケジュール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実施場所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実施体制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0</Words>
  <Characters>70</Characters>
  <Application>JUST Note</Application>
  <Lines>11</Lines>
  <Paragraphs>9</Paragraphs>
  <Company>Microsoft</Company>
  <CharactersWithSpaces>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