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rPr>
        <w:t>さくら市</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ネットワーク整備計画</w:t>
      </w:r>
    </w:p>
    <w:p>
      <w:pPr>
        <w:pStyle w:val="0"/>
        <w:jc w:val="center"/>
        <w:rPr>
          <w:rFonts w:hint="eastAsia" w:ascii="ＭＳ ゴシック" w:hAnsi="ＭＳ ゴシック" w:eastAsia="ＭＳ ゴシック"/>
        </w:rPr>
      </w:pPr>
      <w:bookmarkStart w:id="0" w:name="_GoBack"/>
      <w:bookmarkEnd w:id="0"/>
    </w:p>
    <w:p>
      <w:pPr>
        <w:pStyle w:val="0"/>
        <w:jc w:val="left"/>
        <w:rPr>
          <w:rFonts w:hint="eastAsia" w:ascii="ＭＳ ゴシック" w:hAnsi="ＭＳ ゴシック" w:eastAsia="ＭＳ ゴシック"/>
        </w:rPr>
      </w:pPr>
      <w:r>
        <w:rPr>
          <w:rFonts w:hint="eastAsia" w:ascii="ＭＳ ゴシック" w:hAnsi="ＭＳ ゴシック" w:eastAsia="ＭＳ ゴシック"/>
        </w:rPr>
        <w:t>１．必要なネットワーク速度が確保できている学校数、総学校数に占める割合（％）</w:t>
      </w:r>
    </w:p>
    <w:p>
      <w:pPr>
        <w:pStyle w:val="0"/>
        <w:ind w:firstLine="420" w:firstLineChars="200"/>
        <w:jc w:val="left"/>
        <w:rPr>
          <w:rFonts w:hint="eastAsia" w:ascii="ＭＳ ゴシック" w:hAnsi="ＭＳ ゴシック" w:eastAsia="ＭＳ ゴシック"/>
        </w:rPr>
      </w:pPr>
      <w:r>
        <w:rPr>
          <w:rFonts w:hint="eastAsia" w:ascii="ＭＳ ゴシック" w:hAnsi="ＭＳ ゴシック" w:eastAsia="ＭＳ ゴシック"/>
        </w:rPr>
        <w:t>学校数：</w:t>
      </w:r>
      <w:r>
        <w:rPr>
          <w:rFonts w:hint="eastAsia" w:ascii="ＭＳ ゴシック" w:hAnsi="ＭＳ ゴシック" w:eastAsia="ＭＳ ゴシック"/>
        </w:rPr>
        <w:t>0</w:t>
      </w:r>
      <w:r>
        <w:rPr>
          <w:rFonts w:hint="eastAsia" w:ascii="ＭＳ ゴシック" w:hAnsi="ＭＳ ゴシック" w:eastAsia="ＭＳ ゴシック"/>
        </w:rPr>
        <w:t>校</w:t>
      </w:r>
    </w:p>
    <w:p>
      <w:pPr>
        <w:pStyle w:val="0"/>
        <w:ind w:firstLine="420" w:firstLineChars="200"/>
        <w:jc w:val="left"/>
        <w:rPr>
          <w:rFonts w:hint="eastAsia" w:ascii="ＭＳ ゴシック" w:hAnsi="ＭＳ ゴシック" w:eastAsia="ＭＳ ゴシック"/>
        </w:rPr>
      </w:pPr>
      <w:r>
        <w:rPr>
          <w:rFonts w:hint="eastAsia" w:ascii="ＭＳ ゴシック" w:hAnsi="ＭＳ ゴシック" w:eastAsia="ＭＳ ゴシック"/>
        </w:rPr>
        <w:t>総学校数に占める割合：</w:t>
      </w:r>
      <w:r>
        <w:rPr>
          <w:rFonts w:hint="eastAsia" w:ascii="ＭＳ ゴシック" w:hAnsi="ＭＳ ゴシック" w:eastAsia="ＭＳ ゴシック"/>
        </w:rPr>
        <w:t>0%</w:t>
      </w:r>
      <w:r>
        <w:rPr>
          <w:rFonts w:hint="eastAsia" w:ascii="ＭＳ ゴシック" w:hAnsi="ＭＳ ゴシック" w:eastAsia="ＭＳ ゴシック"/>
        </w:rPr>
        <w:t>（</w:t>
      </w:r>
      <w:r>
        <w:rPr>
          <w:rFonts w:hint="eastAsia" w:ascii="ＭＳ ゴシック" w:hAnsi="ＭＳ ゴシック" w:eastAsia="ＭＳ ゴシック"/>
        </w:rPr>
        <w:t>8</w:t>
      </w:r>
      <w:r>
        <w:rPr>
          <w:rFonts w:hint="eastAsia" w:ascii="ＭＳ ゴシック" w:hAnsi="ＭＳ ゴシック" w:eastAsia="ＭＳ ゴシック"/>
        </w:rPr>
        <w:t>校中</w:t>
      </w:r>
      <w:r>
        <w:rPr>
          <w:rFonts w:hint="eastAsia" w:ascii="ＭＳ ゴシック" w:hAnsi="ＭＳ ゴシック" w:eastAsia="ＭＳ ゴシック"/>
        </w:rPr>
        <w:t>0</w:t>
      </w:r>
      <w:r>
        <w:rPr>
          <w:rFonts w:hint="eastAsia" w:ascii="ＭＳ ゴシック" w:hAnsi="ＭＳ ゴシック" w:eastAsia="ＭＳ ゴシック"/>
        </w:rPr>
        <w:t>校）</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２．必要なネットワーク速度の確保に向けたスケジュール</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（１）ネットワークアセスメントによる課題特定のスケジュール</w:t>
      </w:r>
    </w:p>
    <w:p>
      <w:pPr>
        <w:pStyle w:val="0"/>
        <w:ind w:left="283" w:hanging="283" w:hangingChars="135"/>
        <w:jc w:val="left"/>
        <w:rPr>
          <w:rFonts w:hint="eastAsia" w:ascii="ＭＳ ゴシック" w:hAnsi="ＭＳ ゴシック" w:eastAsia="ＭＳ ゴシック"/>
          <w:color w:val="000000" w:themeColor="text1"/>
        </w:rPr>
      </w:pPr>
      <w:r>
        <w:rPr>
          <w:rFonts w:hint="eastAsia" w:ascii="ＭＳ ゴシック" w:hAnsi="ＭＳ ゴシック" w:eastAsia="ＭＳ ゴシック"/>
        </w:rPr>
        <w:t>　</w:t>
      </w:r>
      <w:r>
        <w:rPr>
          <w:rFonts w:hint="eastAsia" w:ascii="ＭＳ ゴシック" w:hAnsi="ＭＳ ゴシック" w:eastAsia="ＭＳ ゴシック"/>
          <w:color w:val="000000" w:themeColor="text1"/>
        </w:rPr>
        <w:t>　令和５年度にネットワークアセスメントを実施し、課題解決に向けた取組を進めてきた。</w:t>
      </w:r>
    </w:p>
    <w:p>
      <w:pPr>
        <w:pStyle w:val="0"/>
        <w:ind w:left="283" w:hanging="283" w:hangingChars="135"/>
        <w:jc w:val="left"/>
        <w:rPr>
          <w:rFonts w:hint="eastAsia" w:ascii="ＭＳ ゴシック" w:hAnsi="ＭＳ ゴシック" w:eastAsia="ＭＳ ゴシック"/>
          <w:color w:val="000000" w:themeColor="text1"/>
        </w:rPr>
      </w:pPr>
    </w:p>
    <w:p>
      <w:pPr>
        <w:pStyle w:val="0"/>
        <w:ind w:left="210" w:hanging="210" w:hangingChars="100"/>
        <w:jc w:val="left"/>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（２）ネットワークアセスメントを踏まえた改善スケジュール（ネットワークアセスメントの実施等により、既に解決すべき課題が明らかになっている場合には、当該課題の解決の方法と実施スケジュール）</w:t>
      </w:r>
    </w:p>
    <w:p>
      <w:pPr>
        <w:pStyle w:val="0"/>
        <w:ind w:left="210" w:leftChars="100" w:firstLine="210" w:firstLineChars="100"/>
        <w:jc w:val="left"/>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本市では適切な通信速度が想定されるプロバイダサービスの提供範囲外であることが帯域不足に大きな影響を及ぼしている。</w:t>
      </w:r>
    </w:p>
    <w:p>
      <w:pPr>
        <w:pStyle w:val="0"/>
        <w:ind w:left="210" w:leftChars="100" w:firstLine="210" w:firstLineChars="100"/>
        <w:jc w:val="left"/>
        <w:rPr>
          <w:rFonts w:hint="eastAsia" w:ascii="ＭＳ ゴシック" w:hAnsi="ＭＳ ゴシック" w:eastAsia="ＭＳ ゴシック"/>
        </w:rPr>
      </w:pPr>
      <w:r>
        <w:rPr>
          <w:rFonts w:hint="eastAsia" w:ascii="ＭＳ ゴシック" w:hAnsi="ＭＳ ゴシック" w:eastAsia="ＭＳ ゴシック"/>
          <w:color w:val="000000" w:themeColor="text1"/>
        </w:rPr>
        <w:t>ついては、</w:t>
      </w:r>
      <w:r>
        <w:rPr>
          <w:rFonts w:hint="eastAsia" w:ascii="ＭＳ ゴシック" w:hAnsi="ＭＳ ゴシック" w:eastAsia="ＭＳ ゴシック"/>
          <w:color w:val="000000" w:themeColor="text1"/>
        </w:rPr>
        <w:t>10Gbps</w:t>
      </w:r>
      <w:r>
        <w:rPr>
          <w:rFonts w:hint="eastAsia" w:ascii="ＭＳ ゴシック" w:hAnsi="ＭＳ ゴシック" w:eastAsia="ＭＳ ゴシック"/>
          <w:color w:val="000000" w:themeColor="text1"/>
        </w:rPr>
        <w:t>ベストエフォート等のサービス提供状況を踏まえ、令和</w:t>
      </w:r>
      <w:r>
        <w:rPr>
          <w:rFonts w:hint="eastAsia" w:ascii="ＭＳ ゴシック" w:hAnsi="ＭＳ ゴシック" w:eastAsia="ＭＳ ゴシック"/>
          <w:color w:val="000000" w:themeColor="text1"/>
        </w:rPr>
        <w:t>8</w:t>
      </w:r>
      <w:r>
        <w:rPr>
          <w:rFonts w:hint="eastAsia" w:ascii="ＭＳ ゴシック" w:hAnsi="ＭＳ ゴシック" w:eastAsia="ＭＳ ゴシック"/>
          <w:color w:val="000000" w:themeColor="text1"/>
        </w:rPr>
        <w:t>年度以降に予定しているネットワークアセスメント結果をもとにした通信機器の更新とともに、回線契約の変更を検討する。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1</Pages>
  <Words>6</Words>
  <Characters>415</Characters>
  <Application>JUST Note</Application>
  <Lines>21</Lines>
  <Paragraphs>11</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2025-03-24T01:47:18Z</dcterms:modified>
  <cp:revision>2</cp:revision>
</cp:coreProperties>
</file>