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さくら市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校務</w:t>
      </w:r>
      <w:r>
        <w:rPr>
          <w:rFonts w:hint="eastAsia" w:ascii="ＭＳ ゴシック" w:hAnsi="ＭＳ ゴシック" w:eastAsia="ＭＳ ゴシック"/>
          <w:color w:val="auto"/>
        </w:rPr>
        <w:t>DX</w:t>
      </w:r>
      <w:r>
        <w:rPr>
          <w:rFonts w:hint="eastAsia" w:ascii="ＭＳ ゴシック" w:hAnsi="ＭＳ ゴシック" w:eastAsia="ＭＳ ゴシック"/>
          <w:color w:val="auto"/>
        </w:rPr>
        <w:t>計画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本</w:t>
      </w:r>
      <w:r>
        <w:rPr>
          <w:rFonts w:hint="eastAsia" w:ascii="ＭＳ ゴシック" w:hAnsi="ＭＳ ゴシック" w:eastAsia="ＭＳ ゴシック"/>
          <w:strike w:val="0"/>
          <w:dstrike w:val="0"/>
          <w:color w:val="auto"/>
        </w:rPr>
        <w:t>市は、校務支援システムを早期導入するとともに、１人１台端末の導入に合わせて、授業支援ソフトや学習ドリルを活用し、デジタル化を進めてきた。</w:t>
      </w:r>
    </w:p>
    <w:p>
      <w:pPr>
        <w:pStyle w:val="0"/>
        <w:ind w:left="210" w:leftChars="10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また、令和５年度には、保護者連絡ツールを活用し、出欠連絡もデジタル化してきた。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さらに、オンラインでの会議や会議資料のペーパーレス化なども進めてきた。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このように、各種デジタル化・オンライン化を進めてきたが、学校現場においては、依然として紙ベースの資料が多く見られるのも事実である。そのため、業務の円滑化・効率化の観点から、各種デジタル化及びペーパーレス化を積極的に進めていく必要がある。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「ＧＩＧＡスクール構想の下での校務の情報化に関する専門家会議」の提言や「ＧＩＧＡスクール構想の下での校務ＤＸチェックリスト」による自己点検の結果等を踏まえつつ、具体的な取組みを次のとおり定める。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１．ゼロトラスト環境の整備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（１）校務系及び学習系ネットワークの統合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さくら市では、児童生徒の個人情報等を取り扱う「校務系」と児童生徒が教育活動で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利用する「学習系」に分離し、インターネット経由等から児童生徒の個人情報等にアク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セスできない構成とした。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今後は、教職員の働きやすさの向上と教育活動の高度化を目指し、ゼロトラストセキ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ュリティの考え方に基づき、アクセス制御によるセキュリティ対策を十分講じたうえ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で、校務・学習系ネットワークの統合について調査研究を進めるとともに、ルール作り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を行う。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（２）校務支援システムのクラウド化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現在、校務支援システムはオンプレミス（サーバ上）で運用している。今後は、保護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者連絡アプリなど汎用クラウドツールと連携し、教職員の負担軽減やコミュニケーシ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ョンの迅速化・活発化できる環境を構築するため、校務支援システムの次期更新時のク</w:t>
      </w:r>
    </w:p>
    <w:p>
      <w:pPr>
        <w:pStyle w:val="0"/>
        <w:ind w:left="0" w:leftChars="0" w:firstLine="420" w:firstLine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ラウド化を目指し、学校現場の教員と情報共有しながら、進めていく。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（３）教育ダッシュボードの創出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学習系データ、ＭＥＸＢＴなどの教育行政データ、児童生徒の出欠席及び成績情報等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の校務系データ、教職員の出退勤情報など、膨大な教育データを収集・分析・可視化す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るインターフェース（教育ダッシュボード）を構築し、そこから得られる情報を効果的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に活用して、業務及び授業の改善につなげることが期待される。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２．ＦＡＸ及び押印の見直し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保護者・外部とのやりとりで押印・署名が必要な書類があり、クラウド環境を活用した</w:t>
      </w:r>
    </w:p>
    <w:p>
      <w:pPr>
        <w:pStyle w:val="0"/>
        <w:ind w:left="0" w:leftChars="0" w:hanging="210" w:hanging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校務</w:t>
      </w:r>
      <w:r>
        <w:rPr>
          <w:rFonts w:hint="eastAsia" w:ascii="ＭＳ ゴシック" w:hAnsi="ＭＳ ゴシック" w:eastAsia="ＭＳ ゴシック"/>
          <w:color w:val="auto"/>
        </w:rPr>
        <w:t>DX</w:t>
      </w:r>
      <w:r>
        <w:rPr>
          <w:rFonts w:hint="eastAsia" w:ascii="ＭＳ ゴシック" w:hAnsi="ＭＳ ゴシック" w:eastAsia="ＭＳ ゴシック"/>
          <w:color w:val="auto"/>
        </w:rPr>
        <w:t>を大きく阻害していることが指摘される。そこで、まずは、システムを導入することにより、出勤簿の押印の廃止から始める。その後、年休簿や旅行命令簿などの校内</w:t>
      </w:r>
    </w:p>
    <w:p>
      <w:pPr>
        <w:pStyle w:val="0"/>
        <w:ind w:left="210" w:leftChars="10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の事務的な書類からデジタル化を進めていきながら、少しずつ押印廃止を進めていく。</w:t>
      </w:r>
    </w:p>
    <w:p>
      <w:pPr>
        <w:pStyle w:val="0"/>
        <w:ind w:left="0" w:leftChars="0" w:hanging="210" w:hanging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また、システムの導入により、学校と市教委間の文書連絡を容易にすることで、紙ベースや</w:t>
      </w:r>
      <w:r>
        <w:rPr>
          <w:rFonts w:hint="eastAsia" w:ascii="ＭＳ ゴシック" w:hAnsi="ＭＳ ゴシック" w:eastAsia="ＭＳ ゴシック"/>
          <w:color w:val="auto"/>
        </w:rPr>
        <w:t>FAX</w:t>
      </w:r>
      <w:r>
        <w:rPr>
          <w:rFonts w:hint="eastAsia" w:ascii="ＭＳ ゴシック" w:hAnsi="ＭＳ ゴシック" w:eastAsia="ＭＳ ゴシック"/>
          <w:color w:val="auto"/>
        </w:rPr>
        <w:t>での資料配布からの移行を図る。ただし、緊急連絡や教育ネットワークの不具合時、</w:t>
      </w:r>
      <w:r>
        <w:rPr>
          <w:rFonts w:hint="eastAsia" w:ascii="ＭＳ ゴシック" w:hAnsi="ＭＳ ゴシック" w:eastAsia="ＭＳ ゴシック"/>
          <w:color w:val="auto"/>
        </w:rPr>
        <w:t>FAX</w:t>
      </w:r>
      <w:r>
        <w:rPr>
          <w:rFonts w:hint="eastAsia" w:ascii="ＭＳ ゴシック" w:hAnsi="ＭＳ ゴシック" w:eastAsia="ＭＳ ゴシック"/>
          <w:color w:val="auto"/>
        </w:rPr>
        <w:t>のほうが電子メール等より効率的な場合など一部を除き、</w:t>
      </w:r>
      <w:r>
        <w:rPr>
          <w:rFonts w:hint="eastAsia" w:ascii="ＭＳ ゴシック" w:hAnsi="ＭＳ ゴシック" w:eastAsia="ＭＳ ゴシック"/>
          <w:color w:val="auto"/>
        </w:rPr>
        <w:t>FAX</w:t>
      </w:r>
      <w:r>
        <w:rPr>
          <w:rFonts w:hint="eastAsia" w:ascii="ＭＳ ゴシック" w:hAnsi="ＭＳ ゴシック" w:eastAsia="ＭＳ ゴシック"/>
          <w:color w:val="auto"/>
        </w:rPr>
        <w:t>の原則廃止に向けて、各種行政機関及び学校とやりとりのある事業者に対して、市教育委員会から慣行の見直しを依頼するなど、継続的に働きかけを行います。</w:t>
      </w:r>
    </w:p>
    <w:p>
      <w:pPr>
        <w:pStyle w:val="0"/>
        <w:ind w:left="0" w:leftChars="0" w:hanging="210" w:hangingChars="10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３．ペーパーレスの推進及び校務における生成ＡＩ等の活用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これまで、各校において、教職員間の情報共有のデジタル化や研修資料のアーカイブ化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等を進めてきました。また、市教育委員会でも、会議資料のペーパーレス化を推進してき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ました。今後は、システムの導入により、グループフェア機能の活用や電子決裁システム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の導入について研究していく。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また、リーディングＤＸスクールの生成ＡＩパイロット校の取組みを参考とし、生成Ａ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Ｉを活用した校務の効率化を推進する。</w:t>
      </w: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2</Pages>
  <Words>5</Words>
  <Characters>1506</Characters>
  <Application>JUST Note</Application>
  <Lines>71</Lines>
  <Paragraphs>38</Paragraphs>
  <CharactersWithSpaces>1535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2025-03-24T02:43:59Z</dcterms:modified>
  <cp:revision>2</cp:revision>
</cp:coreProperties>
</file>