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BIZ UDゴシック" w:hAnsi="BIZ UDゴシック" w:eastAsia="BIZ UDゴシック"/>
        </w:rPr>
      </w:pPr>
      <w:bookmarkStart w:id="0" w:name="_GoBack"/>
      <w:bookmarkEnd w:id="0"/>
      <w:r>
        <w:rPr>
          <w:rFonts w:hint="eastAsia" w:ascii="BIZ UDゴシック" w:hAnsi="BIZ UDゴシック" w:eastAsia="BIZ UDゴシック"/>
        </w:rPr>
        <w:t>(</w:t>
      </w:r>
      <w:r>
        <w:rPr>
          <w:rFonts w:hint="eastAsia" w:ascii="BIZ UDゴシック" w:hAnsi="BIZ UDゴシック" w:eastAsia="BIZ UDゴシック"/>
        </w:rPr>
        <w:t>様式</w:t>
      </w:r>
      <w:r>
        <w:rPr>
          <w:rFonts w:hint="eastAsia" w:ascii="BIZ UDゴシック" w:hAnsi="BIZ UDゴシック" w:eastAsia="BIZ UDゴシック"/>
        </w:rPr>
        <w:t>2-3)</w:t>
      </w:r>
    </w:p>
    <w:p>
      <w:pPr>
        <w:pStyle w:val="0"/>
        <w:jc w:val="center"/>
        <w:rPr>
          <w:rFonts w:hint="eastAsia" w:ascii="BIZ UDゴシック" w:hAnsi="BIZ UDゴシック" w:eastAsia="BIZ UDゴシック"/>
        </w:rPr>
      </w:pPr>
      <w:r>
        <w:rPr>
          <w:rFonts w:hint="eastAsia" w:ascii="BIZ UDゴシック" w:hAnsi="BIZ UDゴシック" w:eastAsia="BIZ UDゴシック"/>
        </w:rPr>
        <w:t>企業状況表</w:t>
      </w:r>
    </w:p>
    <w:tbl>
      <w:tblPr>
        <w:tblStyle w:val="26"/>
        <w:tblW w:w="8494" w:type="dxa"/>
        <w:tblInd w:w="0" w:type="dxa"/>
        <w:tblLayout w:type="fixed"/>
        <w:tblLook w:firstRow="1" w:lastRow="0" w:firstColumn="1" w:lastColumn="0" w:noHBand="0" w:noVBand="1" w:val="04A0"/>
      </w:tblPr>
      <w:tblGrid>
        <w:gridCol w:w="4815"/>
        <w:gridCol w:w="3679"/>
      </w:tblGrid>
      <w:tr>
        <w:trPr/>
        <w:tc>
          <w:tcPr>
            <w:tcW w:w="4815" w:type="dxa"/>
            <w:shd w:val="clear" w:color="auto" w:fill="auto"/>
            <w:vAlign w:val="top"/>
          </w:tcPr>
          <w:p>
            <w:pPr>
              <w:pStyle w:val="0"/>
              <w:jc w:val="center"/>
              <w:rPr>
                <w:rFonts w:hint="eastAsia" w:ascii="BIZ UDゴシック" w:hAnsi="BIZ UDゴシック" w:eastAsia="BIZ UDゴシック"/>
              </w:rPr>
            </w:pPr>
            <w:r>
              <w:rPr>
                <w:rFonts w:hint="eastAsia" w:ascii="BIZ UDゴシック" w:hAnsi="BIZ UDゴシック" w:eastAsia="BIZ UDゴシック"/>
              </w:rPr>
              <w:t>項目名</w:t>
            </w:r>
          </w:p>
        </w:tc>
        <w:tc>
          <w:tcPr>
            <w:tcW w:w="3679" w:type="dxa"/>
            <w:vAlign w:val="top"/>
          </w:tcPr>
          <w:p>
            <w:pPr>
              <w:pStyle w:val="0"/>
              <w:jc w:val="center"/>
              <w:rPr>
                <w:rFonts w:hint="eastAsia" w:ascii="BIZ UDゴシック" w:hAnsi="BIZ UDゴシック" w:eastAsia="BIZ UDゴシック"/>
              </w:rPr>
            </w:pPr>
            <w:r>
              <w:rPr>
                <w:rFonts w:hint="eastAsia" w:ascii="BIZ UDゴシック" w:hAnsi="BIZ UDゴシック" w:eastAsia="BIZ UDゴシック"/>
              </w:rPr>
              <w:t>該当の有無</w:t>
            </w:r>
          </w:p>
        </w:tc>
      </w:tr>
      <w:tr>
        <w:trPr/>
        <w:tc>
          <w:tcPr>
            <w:tcW w:w="4815" w:type="dxa"/>
            <w:shd w:val="clear" w:color="auto" w:fill="auto"/>
            <w:vAlign w:val="top"/>
          </w:tcPr>
          <w:p>
            <w:pPr>
              <w:pStyle w:val="0"/>
              <w:jc w:val="left"/>
              <w:rPr>
                <w:rFonts w:hint="eastAsia" w:ascii="BIZ UDゴシック" w:hAnsi="BIZ UDゴシック" w:eastAsia="BIZ UDゴシック"/>
              </w:rPr>
            </w:pPr>
            <w:r>
              <w:rPr>
                <w:rFonts w:hint="eastAsia" w:ascii="BIZ UDゴシック" w:hAnsi="BIZ UDゴシック" w:eastAsia="BIZ UDゴシック"/>
              </w:rPr>
              <w:t>　地方自治法施行令</w:t>
            </w:r>
            <w:r>
              <w:rPr>
                <w:rFonts w:hint="eastAsia" w:ascii="BIZ UDゴシック" w:hAnsi="BIZ UDゴシック" w:eastAsia="BIZ UDゴシック"/>
              </w:rPr>
              <w:t>(</w:t>
            </w:r>
            <w:r>
              <w:rPr>
                <w:rFonts w:hint="eastAsia" w:ascii="BIZ UDゴシック" w:hAnsi="BIZ UDゴシック" w:eastAsia="BIZ UDゴシック"/>
              </w:rPr>
              <w:t>昭和</w:t>
            </w:r>
            <w:r>
              <w:rPr>
                <w:rFonts w:hint="eastAsia" w:ascii="BIZ UDゴシック" w:hAnsi="BIZ UDゴシック" w:eastAsia="BIZ UDゴシック"/>
              </w:rPr>
              <w:t>22</w:t>
            </w:r>
            <w:r>
              <w:rPr>
                <w:rFonts w:hint="eastAsia" w:ascii="BIZ UDゴシック" w:hAnsi="BIZ UDゴシック" w:eastAsia="BIZ UDゴシック"/>
              </w:rPr>
              <w:t>年政令第</w:t>
            </w:r>
            <w:r>
              <w:rPr>
                <w:rFonts w:hint="eastAsia" w:ascii="BIZ UDゴシック" w:hAnsi="BIZ UDゴシック" w:eastAsia="BIZ UDゴシック"/>
              </w:rPr>
              <w:t>16</w:t>
            </w:r>
            <w:r>
              <w:rPr>
                <w:rFonts w:hint="eastAsia" w:ascii="BIZ UDゴシック" w:hAnsi="BIZ UDゴシック" w:eastAsia="BIZ UDゴシック"/>
              </w:rPr>
              <w:t>号</w:t>
            </w:r>
            <w:r>
              <w:rPr>
                <w:rFonts w:hint="eastAsia" w:ascii="BIZ UDゴシック" w:hAnsi="BIZ UDゴシック" w:eastAsia="BIZ UDゴシック"/>
              </w:rPr>
              <w:t>)</w:t>
            </w:r>
            <w:r>
              <w:rPr>
                <w:rFonts w:hint="eastAsia" w:ascii="BIZ UDゴシック" w:hAnsi="BIZ UDゴシック" w:eastAsia="BIZ UDゴシック"/>
              </w:rPr>
              <w:t>第</w:t>
            </w:r>
            <w:r>
              <w:rPr>
                <w:rFonts w:hint="eastAsia" w:ascii="BIZ UDゴシック" w:hAnsi="BIZ UDゴシック" w:eastAsia="BIZ UDゴシック"/>
              </w:rPr>
              <w:t>167</w:t>
            </w:r>
            <w:r>
              <w:rPr>
                <w:rFonts w:hint="eastAsia" w:ascii="BIZ UDゴシック" w:hAnsi="BIZ UDゴシック" w:eastAsia="BIZ UDゴシック"/>
              </w:rPr>
              <w:t>条の</w:t>
            </w:r>
            <w:r>
              <w:rPr>
                <w:rFonts w:hint="eastAsia" w:ascii="BIZ UDゴシック" w:hAnsi="BIZ UDゴシック" w:eastAsia="BIZ UDゴシック"/>
              </w:rPr>
              <w:t>4</w:t>
            </w:r>
            <w:r>
              <w:rPr>
                <w:rFonts w:hint="eastAsia" w:ascii="BIZ UDゴシック" w:hAnsi="BIZ UDゴシック" w:eastAsia="BIZ UDゴシック"/>
              </w:rPr>
              <w:t>の規定に該当する。</w:t>
            </w:r>
          </w:p>
        </w:tc>
        <w:tc>
          <w:tcPr>
            <w:tcW w:w="3679" w:type="dxa"/>
            <w:vAlign w:val="top"/>
          </w:tcPr>
          <w:p>
            <w:pPr>
              <w:pStyle w:val="0"/>
              <w:ind w:firstLine="1050" w:firstLineChars="500"/>
              <w:jc w:val="left"/>
              <w:rPr>
                <w:rFonts w:hint="eastAsia" w:ascii="BIZ UDゴシック" w:hAnsi="BIZ UDゴシック" w:eastAsia="BIZ UDゴシック"/>
              </w:rPr>
            </w:pPr>
            <w:r>
              <w:rPr>
                <w:rFonts w:hint="eastAsia" w:ascii="BIZ UDゴシック" w:hAnsi="BIZ UDゴシック" w:eastAsia="BIZ UDゴシック"/>
              </w:rPr>
              <w:t>□有　　　　□無</w:t>
            </w:r>
          </w:p>
          <w:p>
            <w:pPr>
              <w:pStyle w:val="0"/>
              <w:jc w:val="left"/>
              <w:rPr>
                <w:rFonts w:hint="eastAsia" w:ascii="BIZ UDゴシック" w:hAnsi="BIZ UDゴシック" w:eastAsia="BIZ UDゴシック"/>
              </w:rPr>
            </w:pPr>
            <w:r>
              <w:rPr>
                <w:rFonts w:hint="eastAsia" w:ascii="BIZ UDゴシック" w:hAnsi="BIZ UDゴシック" w:eastAsia="BIZ UDゴシック"/>
              </w:rPr>
              <w:t>(</w:t>
            </w:r>
            <w:r>
              <w:rPr>
                <w:rFonts w:hint="eastAsia" w:ascii="BIZ UDゴシック" w:hAnsi="BIZ UDゴシック" w:eastAsia="BIZ UDゴシック"/>
              </w:rPr>
              <w:t>有の場合の理由　　　　　　　</w:t>
            </w:r>
            <w:r>
              <w:rPr>
                <w:rFonts w:hint="eastAsia" w:ascii="BIZ UDゴシック" w:hAnsi="BIZ UDゴシック" w:eastAsia="BIZ UDゴシック"/>
              </w:rPr>
              <w:t>)</w:t>
            </w:r>
          </w:p>
        </w:tc>
      </w:tr>
      <w:tr>
        <w:trPr/>
        <w:tc>
          <w:tcPr>
            <w:tcW w:w="4815" w:type="dxa"/>
            <w:shd w:val="clear" w:color="auto" w:fill="auto"/>
            <w:vAlign w:val="top"/>
          </w:tcPr>
          <w:p>
            <w:pPr>
              <w:pStyle w:val="0"/>
              <w:jc w:val="left"/>
              <w:rPr>
                <w:rFonts w:hint="eastAsia" w:ascii="BIZ UDゴシック" w:hAnsi="BIZ UDゴシック" w:eastAsia="BIZ UDゴシック"/>
              </w:rPr>
            </w:pPr>
            <w:r>
              <w:rPr>
                <w:rFonts w:hint="eastAsia" w:ascii="BIZ UDゴシック" w:hAnsi="BIZ UDゴシック" w:eastAsia="BIZ UDゴシック"/>
              </w:rPr>
              <w:t>　本募集要項の配布の日から事業提案書提出日までの期間に、国、県及びさくら市指名停止措置要綱（平成</w:t>
            </w:r>
            <w:r>
              <w:rPr>
                <w:rFonts w:hint="eastAsia" w:ascii="BIZ UDゴシック" w:hAnsi="BIZ UDゴシック" w:eastAsia="BIZ UDゴシック"/>
              </w:rPr>
              <w:t>21</w:t>
            </w:r>
            <w:r>
              <w:rPr>
                <w:rFonts w:hint="eastAsia" w:ascii="BIZ UDゴシック" w:hAnsi="BIZ UDゴシック" w:eastAsia="BIZ UDゴシック"/>
              </w:rPr>
              <w:t>年さくら市訓令第</w:t>
            </w:r>
            <w:r>
              <w:rPr>
                <w:rFonts w:hint="eastAsia" w:ascii="BIZ UDゴシック" w:hAnsi="BIZ UDゴシック" w:eastAsia="BIZ UDゴシック"/>
              </w:rPr>
              <w:t>13</w:t>
            </w:r>
            <w:r>
              <w:rPr>
                <w:rFonts w:hint="eastAsia" w:ascii="BIZ UDゴシック" w:hAnsi="BIZ UDゴシック" w:eastAsia="BIZ UDゴシック"/>
              </w:rPr>
              <w:t>号）に基づく指名停止の措置を受けている。</w:t>
            </w:r>
          </w:p>
        </w:tc>
        <w:tc>
          <w:tcPr>
            <w:tcW w:w="3679" w:type="dxa"/>
            <w:vAlign w:val="top"/>
          </w:tcPr>
          <w:p>
            <w:pPr>
              <w:pStyle w:val="0"/>
              <w:ind w:firstLine="1050" w:firstLineChars="500"/>
              <w:jc w:val="left"/>
              <w:rPr>
                <w:rFonts w:hint="eastAsia" w:ascii="BIZ UDゴシック" w:hAnsi="BIZ UDゴシック" w:eastAsia="BIZ UDゴシック"/>
              </w:rPr>
            </w:pPr>
            <w:r>
              <w:rPr>
                <w:rFonts w:hint="eastAsia" w:ascii="BIZ UDゴシック" w:hAnsi="BIZ UDゴシック" w:eastAsia="BIZ UDゴシック"/>
              </w:rPr>
              <w:t>□有　　　　□無</w:t>
            </w:r>
          </w:p>
          <w:p>
            <w:pPr>
              <w:pStyle w:val="0"/>
              <w:jc w:val="left"/>
              <w:rPr>
                <w:rFonts w:hint="eastAsia" w:ascii="BIZ UDゴシック" w:hAnsi="BIZ UDゴシック" w:eastAsia="BIZ UDゴシック"/>
              </w:rPr>
            </w:pPr>
            <w:r>
              <w:rPr>
                <w:rFonts w:hint="eastAsia" w:ascii="BIZ UDゴシック" w:hAnsi="BIZ UDゴシック" w:eastAsia="BIZ UDゴシック"/>
              </w:rPr>
              <w:t>(</w:t>
            </w:r>
            <w:r>
              <w:rPr>
                <w:rFonts w:hint="eastAsia" w:ascii="BIZ UDゴシック" w:hAnsi="BIZ UDゴシック" w:eastAsia="BIZ UDゴシック"/>
              </w:rPr>
              <w:t>有の場合の理由　　　　　　　</w:t>
            </w:r>
            <w:r>
              <w:rPr>
                <w:rFonts w:hint="eastAsia" w:ascii="BIZ UDゴシック" w:hAnsi="BIZ UDゴシック" w:eastAsia="BIZ UDゴシック"/>
              </w:rPr>
              <w:t>)</w:t>
            </w:r>
          </w:p>
        </w:tc>
      </w:tr>
      <w:tr>
        <w:trPr/>
        <w:tc>
          <w:tcPr>
            <w:tcW w:w="4815" w:type="dxa"/>
            <w:vAlign w:val="top"/>
          </w:tcPr>
          <w:p>
            <w:pPr>
              <w:pStyle w:val="0"/>
              <w:jc w:val="left"/>
              <w:rPr>
                <w:rFonts w:hint="eastAsia" w:ascii="BIZ UDゴシック" w:hAnsi="BIZ UDゴシック" w:eastAsia="BIZ UDゴシック"/>
              </w:rPr>
            </w:pPr>
            <w:r>
              <w:rPr>
                <w:rFonts w:hint="eastAsia" w:ascii="BIZ UDゴシック" w:hAnsi="BIZ UDゴシック" w:eastAsia="BIZ UDゴシック"/>
              </w:rPr>
              <w:t>　暴力団員による不当な行為の防止等に関する法律</w:t>
            </w:r>
            <w:r>
              <w:rPr>
                <w:rFonts w:hint="eastAsia" w:ascii="BIZ UDゴシック" w:hAnsi="BIZ UDゴシック" w:eastAsia="BIZ UDゴシック"/>
              </w:rPr>
              <w:t>(</w:t>
            </w:r>
            <w:r>
              <w:rPr>
                <w:rFonts w:hint="eastAsia" w:ascii="BIZ UDゴシック" w:hAnsi="BIZ UDゴシック" w:eastAsia="BIZ UDゴシック"/>
              </w:rPr>
              <w:t>平成</w:t>
            </w:r>
            <w:r>
              <w:rPr>
                <w:rFonts w:hint="eastAsia" w:ascii="BIZ UDゴシック" w:hAnsi="BIZ UDゴシック" w:eastAsia="BIZ UDゴシック"/>
              </w:rPr>
              <w:t>3</w:t>
            </w:r>
            <w:r>
              <w:rPr>
                <w:rFonts w:hint="eastAsia" w:ascii="BIZ UDゴシック" w:hAnsi="BIZ UDゴシック" w:eastAsia="BIZ UDゴシック"/>
              </w:rPr>
              <w:t>年法律第</w:t>
            </w:r>
            <w:r>
              <w:rPr>
                <w:rFonts w:hint="eastAsia" w:ascii="BIZ UDゴシック" w:hAnsi="BIZ UDゴシック" w:eastAsia="BIZ UDゴシック"/>
              </w:rPr>
              <w:t>77</w:t>
            </w:r>
            <w:r>
              <w:rPr>
                <w:rFonts w:hint="eastAsia" w:ascii="BIZ UDゴシック" w:hAnsi="BIZ UDゴシック" w:eastAsia="BIZ UDゴシック"/>
              </w:rPr>
              <w:t>号</w:t>
            </w:r>
            <w:r>
              <w:rPr>
                <w:rFonts w:hint="eastAsia" w:ascii="BIZ UDゴシック" w:hAnsi="BIZ UDゴシック" w:eastAsia="BIZ UDゴシック"/>
              </w:rPr>
              <w:t>)</w:t>
            </w:r>
            <w:r>
              <w:rPr>
                <w:rFonts w:hint="eastAsia" w:ascii="BIZ UDゴシック" w:hAnsi="BIZ UDゴシック" w:eastAsia="BIZ UDゴシック"/>
              </w:rPr>
              <w:t>第</w:t>
            </w:r>
            <w:r>
              <w:rPr>
                <w:rFonts w:hint="eastAsia" w:ascii="BIZ UDゴシック" w:hAnsi="BIZ UDゴシック" w:eastAsia="BIZ UDゴシック"/>
              </w:rPr>
              <w:t>3</w:t>
            </w:r>
            <w:r>
              <w:rPr>
                <w:rFonts w:hint="eastAsia" w:ascii="BIZ UDゴシック" w:hAnsi="BIZ UDゴシック" w:eastAsia="BIZ UDゴシック"/>
              </w:rPr>
              <w:t>条又は第</w:t>
            </w:r>
            <w:r>
              <w:rPr>
                <w:rFonts w:hint="eastAsia" w:ascii="BIZ UDゴシック" w:hAnsi="BIZ UDゴシック" w:eastAsia="BIZ UDゴシック"/>
              </w:rPr>
              <w:t>4</w:t>
            </w:r>
            <w:r>
              <w:rPr>
                <w:rFonts w:hint="eastAsia" w:ascii="BIZ UDゴシック" w:hAnsi="BIZ UDゴシック" w:eastAsia="BIZ UDゴシック"/>
              </w:rPr>
              <w:t>条の規定に基づき都道府県公安委員会が指定した暴力団員等の構成員を、役員、代理人、支配人その他の使用人又は入札代理人として使用している。</w:t>
            </w:r>
          </w:p>
        </w:tc>
        <w:tc>
          <w:tcPr>
            <w:tcW w:w="3679" w:type="dxa"/>
            <w:vAlign w:val="top"/>
          </w:tcPr>
          <w:p>
            <w:pPr>
              <w:pStyle w:val="0"/>
              <w:ind w:firstLine="1050" w:firstLineChars="500"/>
              <w:jc w:val="left"/>
              <w:rPr>
                <w:rFonts w:hint="eastAsia" w:ascii="BIZ UDゴシック" w:hAnsi="BIZ UDゴシック" w:eastAsia="BIZ UDゴシック"/>
              </w:rPr>
            </w:pPr>
            <w:r>
              <w:rPr>
                <w:rFonts w:hint="eastAsia" w:ascii="BIZ UDゴシック" w:hAnsi="BIZ UDゴシック" w:eastAsia="BIZ UDゴシック"/>
              </w:rPr>
              <w:t>□有　　　　□無</w:t>
            </w:r>
          </w:p>
          <w:p>
            <w:pPr>
              <w:pStyle w:val="0"/>
              <w:jc w:val="left"/>
              <w:rPr>
                <w:rFonts w:hint="eastAsia" w:ascii="BIZ UDゴシック" w:hAnsi="BIZ UDゴシック" w:eastAsia="BIZ UDゴシック"/>
              </w:rPr>
            </w:pPr>
            <w:r>
              <w:rPr>
                <w:rFonts w:hint="eastAsia" w:ascii="BIZ UDゴシック" w:hAnsi="BIZ UDゴシック" w:eastAsia="BIZ UDゴシック"/>
              </w:rPr>
              <w:t>(</w:t>
            </w:r>
            <w:r>
              <w:rPr>
                <w:rFonts w:hint="eastAsia" w:ascii="BIZ UDゴシック" w:hAnsi="BIZ UDゴシック" w:eastAsia="BIZ UDゴシック"/>
              </w:rPr>
              <w:t>有の場合の理由　　　　　　　</w:t>
            </w:r>
            <w:r>
              <w:rPr>
                <w:rFonts w:hint="eastAsia" w:ascii="BIZ UDゴシック" w:hAnsi="BIZ UDゴシック" w:eastAsia="BIZ UDゴシック"/>
              </w:rPr>
              <w:t>)</w:t>
            </w:r>
          </w:p>
        </w:tc>
      </w:tr>
      <w:tr>
        <w:trPr/>
        <w:tc>
          <w:tcPr>
            <w:tcW w:w="4815" w:type="dxa"/>
            <w:vAlign w:val="top"/>
          </w:tcPr>
          <w:p>
            <w:pPr>
              <w:pStyle w:val="0"/>
              <w:jc w:val="left"/>
              <w:rPr>
                <w:rFonts w:hint="eastAsia" w:ascii="BIZ UDゴシック" w:hAnsi="BIZ UDゴシック" w:eastAsia="BIZ UDゴシック"/>
              </w:rPr>
            </w:pPr>
            <w:r>
              <w:rPr>
                <w:rFonts w:hint="eastAsia" w:ascii="BIZ UDゴシック" w:hAnsi="BIZ UDゴシック" w:eastAsia="BIZ UDゴシック"/>
              </w:rPr>
              <w:t>　民事再生法</w:t>
            </w:r>
            <w:r>
              <w:rPr>
                <w:rFonts w:hint="eastAsia" w:ascii="BIZ UDゴシック" w:hAnsi="BIZ UDゴシック" w:eastAsia="BIZ UDゴシック"/>
              </w:rPr>
              <w:t>(</w:t>
            </w:r>
            <w:r>
              <w:rPr>
                <w:rFonts w:hint="eastAsia" w:ascii="BIZ UDゴシック" w:hAnsi="BIZ UDゴシック" w:eastAsia="BIZ UDゴシック"/>
              </w:rPr>
              <w:t>平成</w:t>
            </w:r>
            <w:r>
              <w:rPr>
                <w:rFonts w:hint="eastAsia" w:ascii="BIZ UDゴシック" w:hAnsi="BIZ UDゴシック" w:eastAsia="BIZ UDゴシック"/>
              </w:rPr>
              <w:t>11</w:t>
            </w:r>
            <w:r>
              <w:rPr>
                <w:rFonts w:hint="eastAsia" w:ascii="BIZ UDゴシック" w:hAnsi="BIZ UDゴシック" w:eastAsia="BIZ UDゴシック"/>
              </w:rPr>
              <w:t>年法律第</w:t>
            </w:r>
            <w:r>
              <w:rPr>
                <w:rFonts w:hint="eastAsia" w:ascii="BIZ UDゴシック" w:hAnsi="BIZ UDゴシック" w:eastAsia="BIZ UDゴシック"/>
              </w:rPr>
              <w:t>225</w:t>
            </w:r>
            <w:r>
              <w:rPr>
                <w:rFonts w:hint="eastAsia" w:ascii="BIZ UDゴシック" w:hAnsi="BIZ UDゴシック" w:eastAsia="BIZ UDゴシック"/>
              </w:rPr>
              <w:t>号</w:t>
            </w:r>
            <w:r>
              <w:rPr>
                <w:rFonts w:hint="eastAsia" w:ascii="BIZ UDゴシック" w:hAnsi="BIZ UDゴシック" w:eastAsia="BIZ UDゴシック"/>
              </w:rPr>
              <w:t>)</w:t>
            </w:r>
            <w:r>
              <w:rPr>
                <w:rFonts w:hint="eastAsia" w:ascii="BIZ UDゴシック" w:hAnsi="BIZ UDゴシック" w:eastAsia="BIZ UDゴシック"/>
              </w:rPr>
              <w:t>第</w:t>
            </w:r>
            <w:r>
              <w:rPr>
                <w:rFonts w:hint="eastAsia" w:ascii="BIZ UDゴシック" w:hAnsi="BIZ UDゴシック" w:eastAsia="BIZ UDゴシック"/>
              </w:rPr>
              <w:t>21</w:t>
            </w:r>
            <w:r>
              <w:rPr>
                <w:rFonts w:hint="eastAsia" w:ascii="BIZ UDゴシック" w:hAnsi="BIZ UDゴシック" w:eastAsia="BIZ UDゴシック"/>
              </w:rPr>
              <w:t>条の規定による民事再生手続開始の申し立てをしている。</w:t>
            </w:r>
          </w:p>
        </w:tc>
        <w:tc>
          <w:tcPr>
            <w:tcW w:w="3679" w:type="dxa"/>
            <w:vAlign w:val="top"/>
          </w:tcPr>
          <w:p>
            <w:pPr>
              <w:pStyle w:val="0"/>
              <w:ind w:firstLine="1050" w:firstLineChars="500"/>
              <w:jc w:val="left"/>
              <w:rPr>
                <w:rFonts w:hint="eastAsia" w:ascii="BIZ UDゴシック" w:hAnsi="BIZ UDゴシック" w:eastAsia="BIZ UDゴシック"/>
              </w:rPr>
            </w:pPr>
            <w:r>
              <w:rPr>
                <w:rFonts w:hint="eastAsia" w:ascii="BIZ UDゴシック" w:hAnsi="BIZ UDゴシック" w:eastAsia="BIZ UDゴシック"/>
              </w:rPr>
              <w:t>□有　　　　□無</w:t>
            </w:r>
          </w:p>
          <w:p>
            <w:pPr>
              <w:pStyle w:val="0"/>
              <w:jc w:val="left"/>
              <w:rPr>
                <w:rFonts w:hint="eastAsia" w:ascii="BIZ UDゴシック" w:hAnsi="BIZ UDゴシック" w:eastAsia="BIZ UDゴシック"/>
              </w:rPr>
            </w:pPr>
            <w:r>
              <w:rPr>
                <w:rFonts w:hint="eastAsia" w:ascii="BIZ UDゴシック" w:hAnsi="BIZ UDゴシック" w:eastAsia="BIZ UDゴシック"/>
              </w:rPr>
              <w:t>(</w:t>
            </w:r>
            <w:r>
              <w:rPr>
                <w:rFonts w:hint="eastAsia" w:ascii="BIZ UDゴシック" w:hAnsi="BIZ UDゴシック" w:eastAsia="BIZ UDゴシック"/>
              </w:rPr>
              <w:t>有の場合の理由　　　　　　　</w:t>
            </w:r>
            <w:r>
              <w:rPr>
                <w:rFonts w:hint="eastAsia" w:ascii="BIZ UDゴシック" w:hAnsi="BIZ UDゴシック" w:eastAsia="BIZ UDゴシック"/>
              </w:rPr>
              <w:t>)</w:t>
            </w:r>
          </w:p>
        </w:tc>
      </w:tr>
      <w:tr>
        <w:trPr/>
        <w:tc>
          <w:tcPr>
            <w:tcW w:w="4815" w:type="dxa"/>
            <w:vAlign w:val="top"/>
          </w:tcPr>
          <w:p>
            <w:pPr>
              <w:pStyle w:val="0"/>
              <w:jc w:val="left"/>
              <w:rPr>
                <w:rFonts w:hint="eastAsia" w:ascii="BIZ UDゴシック" w:hAnsi="BIZ UDゴシック" w:eastAsia="BIZ UDゴシック"/>
              </w:rPr>
            </w:pPr>
            <w:r>
              <w:rPr>
                <w:rFonts w:hint="eastAsia" w:ascii="BIZ UDゴシック" w:hAnsi="BIZ UDゴシック" w:eastAsia="BIZ UDゴシック"/>
              </w:rPr>
              <w:t>　会社更生法</w:t>
            </w:r>
            <w:r>
              <w:rPr>
                <w:rFonts w:hint="eastAsia" w:ascii="BIZ UDゴシック" w:hAnsi="BIZ UDゴシック" w:eastAsia="BIZ UDゴシック"/>
              </w:rPr>
              <w:t>(</w:t>
            </w:r>
            <w:r>
              <w:rPr>
                <w:rFonts w:hint="eastAsia" w:ascii="BIZ UDゴシック" w:hAnsi="BIZ UDゴシック" w:eastAsia="BIZ UDゴシック"/>
              </w:rPr>
              <w:t>平成</w:t>
            </w:r>
            <w:r>
              <w:rPr>
                <w:rFonts w:hint="eastAsia" w:ascii="BIZ UDゴシック" w:hAnsi="BIZ UDゴシック" w:eastAsia="BIZ UDゴシック"/>
              </w:rPr>
              <w:t>14</w:t>
            </w:r>
            <w:r>
              <w:rPr>
                <w:rFonts w:hint="eastAsia" w:ascii="BIZ UDゴシック" w:hAnsi="BIZ UDゴシック" w:eastAsia="BIZ UDゴシック"/>
              </w:rPr>
              <w:t>年法律第</w:t>
            </w:r>
            <w:r>
              <w:rPr>
                <w:rFonts w:hint="eastAsia" w:ascii="BIZ UDゴシック" w:hAnsi="BIZ UDゴシック" w:eastAsia="BIZ UDゴシック"/>
              </w:rPr>
              <w:t>154</w:t>
            </w:r>
            <w:r>
              <w:rPr>
                <w:rFonts w:hint="eastAsia" w:ascii="BIZ UDゴシック" w:hAnsi="BIZ UDゴシック" w:eastAsia="BIZ UDゴシック"/>
              </w:rPr>
              <w:t>号</w:t>
            </w:r>
            <w:r>
              <w:rPr>
                <w:rFonts w:hint="eastAsia" w:ascii="BIZ UDゴシック" w:hAnsi="BIZ UDゴシック" w:eastAsia="BIZ UDゴシック"/>
              </w:rPr>
              <w:t>)</w:t>
            </w:r>
            <w:r>
              <w:rPr>
                <w:rFonts w:hint="eastAsia" w:ascii="BIZ UDゴシック" w:hAnsi="BIZ UDゴシック" w:eastAsia="BIZ UDゴシック"/>
              </w:rPr>
              <w:t>第</w:t>
            </w:r>
            <w:r>
              <w:rPr>
                <w:rFonts w:hint="eastAsia" w:ascii="BIZ UDゴシック" w:hAnsi="BIZ UDゴシック" w:eastAsia="BIZ UDゴシック"/>
              </w:rPr>
              <w:t>17</w:t>
            </w:r>
            <w:r>
              <w:rPr>
                <w:rFonts w:hint="eastAsia" w:ascii="BIZ UDゴシック" w:hAnsi="BIZ UDゴシック" w:eastAsia="BIZ UDゴシック"/>
              </w:rPr>
              <w:t>条第</w:t>
            </w:r>
            <w:r>
              <w:rPr>
                <w:rFonts w:hint="eastAsia" w:ascii="BIZ UDゴシック" w:hAnsi="BIZ UDゴシック" w:eastAsia="BIZ UDゴシック"/>
              </w:rPr>
              <w:t>1</w:t>
            </w:r>
            <w:r>
              <w:rPr>
                <w:rFonts w:hint="eastAsia" w:ascii="BIZ UDゴシック" w:hAnsi="BIZ UDゴシック" w:eastAsia="BIZ UDゴシック"/>
              </w:rPr>
              <w:t>項又は第</w:t>
            </w:r>
            <w:r>
              <w:rPr>
                <w:rFonts w:hint="eastAsia" w:ascii="BIZ UDゴシック" w:hAnsi="BIZ UDゴシック" w:eastAsia="BIZ UDゴシック"/>
              </w:rPr>
              <w:t>2</w:t>
            </w:r>
            <w:r>
              <w:rPr>
                <w:rFonts w:hint="eastAsia" w:ascii="BIZ UDゴシック" w:hAnsi="BIZ UDゴシック" w:eastAsia="BIZ UDゴシック"/>
              </w:rPr>
              <w:t>項の規定による更生手続開始の申し立て</w:t>
            </w:r>
            <w:r>
              <w:rPr>
                <w:rFonts w:hint="eastAsia" w:ascii="BIZ UDゴシック" w:hAnsi="BIZ UDゴシック" w:eastAsia="BIZ UDゴシック"/>
              </w:rPr>
              <w:t>(</w:t>
            </w:r>
            <w:r>
              <w:rPr>
                <w:rFonts w:hint="eastAsia" w:ascii="BIZ UDゴシック" w:hAnsi="BIZ UDゴシック" w:eastAsia="BIZ UDゴシック"/>
              </w:rPr>
              <w:t>同法附則第</w:t>
            </w:r>
            <w:r>
              <w:rPr>
                <w:rFonts w:hint="eastAsia" w:ascii="BIZ UDゴシック" w:hAnsi="BIZ UDゴシック" w:eastAsia="BIZ UDゴシック"/>
              </w:rPr>
              <w:t>2</w:t>
            </w:r>
            <w:r>
              <w:rPr>
                <w:rFonts w:hint="eastAsia" w:ascii="BIZ UDゴシック" w:hAnsi="BIZ UDゴシック" w:eastAsia="BIZ UDゴシック"/>
              </w:rPr>
              <w:t>条の規定によりなお従前の例によることとされる更生事件</w:t>
            </w:r>
            <w:r>
              <w:rPr>
                <w:rFonts w:hint="eastAsia" w:ascii="BIZ UDゴシック" w:hAnsi="BIZ UDゴシック" w:eastAsia="BIZ UDゴシック"/>
              </w:rPr>
              <w:t>)</w:t>
            </w:r>
            <w:r>
              <w:rPr>
                <w:rFonts w:hint="eastAsia" w:ascii="BIZ UDゴシック" w:hAnsi="BIZ UDゴシック" w:eastAsia="BIZ UDゴシック"/>
              </w:rPr>
              <w:t>に係る同法による改正前の会社更生法</w:t>
            </w:r>
            <w:r>
              <w:rPr>
                <w:rFonts w:hint="eastAsia" w:ascii="BIZ UDゴシック" w:hAnsi="BIZ UDゴシック" w:eastAsia="BIZ UDゴシック"/>
              </w:rPr>
              <w:t>(</w:t>
            </w:r>
            <w:r>
              <w:rPr>
                <w:rFonts w:hint="eastAsia" w:ascii="BIZ UDゴシック" w:hAnsi="BIZ UDゴシック" w:eastAsia="BIZ UDゴシック"/>
              </w:rPr>
              <w:t>昭和</w:t>
            </w:r>
            <w:r>
              <w:rPr>
                <w:rFonts w:hint="eastAsia" w:ascii="BIZ UDゴシック" w:hAnsi="BIZ UDゴシック" w:eastAsia="BIZ UDゴシック"/>
              </w:rPr>
              <w:t>27</w:t>
            </w:r>
            <w:r>
              <w:rPr>
                <w:rFonts w:hint="eastAsia" w:ascii="BIZ UDゴシック" w:hAnsi="BIZ UDゴシック" w:eastAsia="BIZ UDゴシック"/>
              </w:rPr>
              <w:t>年法律第</w:t>
            </w:r>
            <w:r>
              <w:rPr>
                <w:rFonts w:hint="eastAsia" w:ascii="BIZ UDゴシック" w:hAnsi="BIZ UDゴシック" w:eastAsia="BIZ UDゴシック"/>
              </w:rPr>
              <w:t>172</w:t>
            </w:r>
            <w:r>
              <w:rPr>
                <w:rFonts w:hint="eastAsia" w:ascii="BIZ UDゴシック" w:hAnsi="BIZ UDゴシック" w:eastAsia="BIZ UDゴシック"/>
              </w:rPr>
              <w:t>号</w:t>
            </w:r>
            <w:r>
              <w:rPr>
                <w:rFonts w:hint="eastAsia" w:ascii="BIZ UDゴシック" w:hAnsi="BIZ UDゴシック" w:eastAsia="BIZ UDゴシック"/>
              </w:rPr>
              <w:t>)</w:t>
            </w:r>
            <w:r>
              <w:rPr>
                <w:rFonts w:hint="eastAsia" w:ascii="BIZ UDゴシック" w:hAnsi="BIZ UDゴシック" w:eastAsia="BIZ UDゴシック"/>
              </w:rPr>
              <w:t>第</w:t>
            </w:r>
            <w:r>
              <w:rPr>
                <w:rFonts w:hint="eastAsia" w:ascii="BIZ UDゴシック" w:hAnsi="BIZ UDゴシック" w:eastAsia="BIZ UDゴシック"/>
              </w:rPr>
              <w:t>30</w:t>
            </w:r>
            <w:r>
              <w:rPr>
                <w:rFonts w:hint="eastAsia" w:ascii="BIZ UDゴシック" w:hAnsi="BIZ UDゴシック" w:eastAsia="BIZ UDゴシック"/>
              </w:rPr>
              <w:t>条第</w:t>
            </w:r>
            <w:r>
              <w:rPr>
                <w:rFonts w:hint="eastAsia" w:ascii="BIZ UDゴシック" w:hAnsi="BIZ UDゴシック" w:eastAsia="BIZ UDゴシック"/>
              </w:rPr>
              <w:t>1</w:t>
            </w:r>
            <w:r>
              <w:rPr>
                <w:rFonts w:hint="eastAsia" w:ascii="BIZ UDゴシック" w:hAnsi="BIZ UDゴシック" w:eastAsia="BIZ UDゴシック"/>
              </w:rPr>
              <w:t>項又は第</w:t>
            </w:r>
            <w:r>
              <w:rPr>
                <w:rFonts w:hint="eastAsia" w:ascii="BIZ UDゴシック" w:hAnsi="BIZ UDゴシック" w:eastAsia="BIZ UDゴシック"/>
              </w:rPr>
              <w:t>2</w:t>
            </w:r>
            <w:r>
              <w:rPr>
                <w:rFonts w:hint="eastAsia" w:ascii="BIZ UDゴシック" w:hAnsi="BIZ UDゴシック" w:eastAsia="BIZ UDゴシック"/>
              </w:rPr>
              <w:t>項の規定による更生手続開始の申し立てをしている、又は更生手続開始の申し立てをなされている。</w:t>
            </w:r>
          </w:p>
        </w:tc>
        <w:tc>
          <w:tcPr>
            <w:tcW w:w="3679" w:type="dxa"/>
            <w:vAlign w:val="top"/>
          </w:tcPr>
          <w:p>
            <w:pPr>
              <w:pStyle w:val="0"/>
              <w:ind w:firstLine="1050" w:firstLineChars="500"/>
              <w:jc w:val="left"/>
              <w:rPr>
                <w:rFonts w:hint="eastAsia" w:ascii="BIZ UDゴシック" w:hAnsi="BIZ UDゴシック" w:eastAsia="BIZ UDゴシック"/>
              </w:rPr>
            </w:pPr>
            <w:r>
              <w:rPr>
                <w:rFonts w:hint="eastAsia" w:ascii="BIZ UDゴシック" w:hAnsi="BIZ UDゴシック" w:eastAsia="BIZ UDゴシック"/>
              </w:rPr>
              <w:t>□有　　　　□無</w:t>
            </w:r>
          </w:p>
          <w:p>
            <w:pPr>
              <w:pStyle w:val="0"/>
              <w:jc w:val="left"/>
              <w:rPr>
                <w:rFonts w:hint="eastAsia" w:ascii="BIZ UDゴシック" w:hAnsi="BIZ UDゴシック" w:eastAsia="BIZ UDゴシック"/>
              </w:rPr>
            </w:pPr>
            <w:r>
              <w:rPr>
                <w:rFonts w:hint="eastAsia" w:ascii="BIZ UDゴシック" w:hAnsi="BIZ UDゴシック" w:eastAsia="BIZ UDゴシック"/>
              </w:rPr>
              <w:t>(</w:t>
            </w:r>
            <w:r>
              <w:rPr>
                <w:rFonts w:hint="eastAsia" w:ascii="BIZ UDゴシック" w:hAnsi="BIZ UDゴシック" w:eastAsia="BIZ UDゴシック"/>
              </w:rPr>
              <w:t>有の場合の理由　　　　　　　</w:t>
            </w:r>
            <w:r>
              <w:rPr>
                <w:rFonts w:hint="eastAsia" w:ascii="BIZ UDゴシック" w:hAnsi="BIZ UDゴシック" w:eastAsia="BIZ UDゴシック"/>
              </w:rPr>
              <w:t>)</w:t>
            </w:r>
          </w:p>
        </w:tc>
      </w:tr>
    </w:tbl>
    <w:p>
      <w:pPr>
        <w:pStyle w:val="21"/>
        <w:numPr>
          <w:ilvl w:val="0"/>
          <w:numId w:val="1"/>
        </w:numPr>
        <w:ind w:leftChars="0"/>
        <w:rPr>
          <w:rFonts w:hint="eastAsia" w:ascii="BIZ UDゴシック" w:hAnsi="BIZ UDゴシック" w:eastAsia="BIZ UDゴシック"/>
        </w:rPr>
      </w:pPr>
      <w:r>
        <w:rPr>
          <w:rFonts w:hint="eastAsia" w:ascii="BIZ UDゴシック" w:hAnsi="BIZ UDゴシック" w:eastAsia="BIZ UDゴシック"/>
        </w:rPr>
        <w:t>該当する箇所の□を塗りつぶすこと。</w:t>
      </w:r>
    </w:p>
    <w:p>
      <w:pPr>
        <w:pStyle w:val="0"/>
        <w:widowControl w:val="1"/>
        <w:jc w:val="left"/>
        <w:rPr>
          <w:rFonts w:hint="eastAsia" w:ascii="ＭＳ 明朝" w:hAnsi="ＭＳ 明朝" w:eastAsia="ＭＳ 明朝"/>
        </w:rPr>
      </w:pPr>
    </w:p>
    <w:sectPr>
      <w:headerReference r:id="rId6" w:type="default"/>
      <w:pgSz w:w="11906" w:h="16838"/>
      <w:pgMar w:top="1985" w:right="1701" w:bottom="1701" w:left="1701" w:header="680"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egoe UI Emoji">
    <w:panose1 w:val="00000000000000000000"/>
    <w:charset w:val="00"/>
    <w:family w:val="swiss"/>
    <w:notTrueType/>
    <w:pitch w:val="variable"/>
    <w:sig w:usb0="00000000" w:usb1="00000000" w:usb2="00000000" w:usb3="00000000" w:csb0="FF000000" w:csb1="00000000"/>
  </w:font>
  <w:font w:name="PMingLiU">
    <w:panose1 w:val="00000000000000000000"/>
    <w:charset w:val="88"/>
    <w:family w:val="auto"/>
    <w:pitch w:val="fixed"/>
    <w:sig w:usb0="00000000" w:usb1="00000000" w:usb2="00000000" w:usb3="00000000" w:csb0="00001000" w:csb1="00000000"/>
  </w:font>
  <w:font w:name="游ゴシック Light">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spacing w:line="220" w:lineRule="exact"/>
      <w:jc w:val="left"/>
      <w:rPr>
        <w:rFonts w:hint="eastAsia" w:ascii="ＭＳ 明朝" w:hAnsi="ＭＳ 明朝" w:eastAsia="ＭＳ 明朝"/>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44C74E4"/>
    <w:lvl w:ilvl="0" w:tplc="E2904028">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0"/>
    </w:rPr>
  </w:style>
  <w:style w:type="character" w:styleId="16" w:customStyle="1">
    <w:name w:val="記 (文字)"/>
    <w:basedOn w:val="10"/>
    <w:next w:val="16"/>
    <w:link w:val="15"/>
    <w:uiPriority w:val="0"/>
    <w:rPr>
      <w:sz w:val="20"/>
    </w:rPr>
  </w:style>
  <w:style w:type="paragraph" w:styleId="17">
    <w:name w:val="Closing"/>
    <w:basedOn w:val="0"/>
    <w:next w:val="17"/>
    <w:link w:val="18"/>
    <w:uiPriority w:val="0"/>
    <w:pPr>
      <w:jc w:val="right"/>
    </w:pPr>
    <w:rPr>
      <w:sz w:val="20"/>
    </w:rPr>
  </w:style>
  <w:style w:type="character" w:styleId="18" w:customStyle="1">
    <w:name w:val="結語 (文字)"/>
    <w:basedOn w:val="10"/>
    <w:next w:val="18"/>
    <w:link w:val="17"/>
    <w:uiPriority w:val="0"/>
    <w:rPr>
      <w:sz w:val="20"/>
    </w:rPr>
  </w:style>
  <w:style w:type="paragraph" w:styleId="19">
    <w:name w:val="footer"/>
    <w:basedOn w:val="0"/>
    <w:next w:val="19"/>
    <w:link w:val="20"/>
    <w:uiPriority w:val="0"/>
    <w:pPr>
      <w:tabs>
        <w:tab w:val="center" w:leader="none" w:pos="4252"/>
        <w:tab w:val="right" w:leader="none" w:pos="8504"/>
      </w:tabs>
      <w:snapToGrid w:val="0"/>
    </w:pPr>
    <w:rPr>
      <w:rFonts w:ascii="Century" w:hAnsi="Century" w:eastAsia="ＭＳ 明朝"/>
    </w:rPr>
  </w:style>
  <w:style w:type="character" w:styleId="20" w:customStyle="1">
    <w:name w:val="フッター (文字)"/>
    <w:basedOn w:val="10"/>
    <w:next w:val="20"/>
    <w:link w:val="19"/>
    <w:uiPriority w:val="0"/>
    <w:rPr>
      <w:rFonts w:ascii="Century" w:hAnsi="Century" w:eastAsia="ＭＳ 明朝"/>
    </w:rPr>
  </w:style>
  <w:style w:type="paragraph" w:styleId="21">
    <w:name w:val="List Paragraph"/>
    <w:basedOn w:val="0"/>
    <w:next w:val="21"/>
    <w:link w:val="0"/>
    <w:uiPriority w:val="0"/>
    <w:qFormat/>
    <w:pPr>
      <w:ind w:left="840" w:leftChars="400"/>
    </w:p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1440</TotalTime>
  <Pages>1</Pages>
  <Words>25</Words>
  <Characters>543</Characters>
  <Application>JUST Note</Application>
  <Lines>38</Lines>
  <Paragraphs>20</Paragraphs>
  <CharactersWithSpaces>603</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U6010</dc:creator>
  <cp:lastModifiedBy>LUmaster</cp:lastModifiedBy>
  <dcterms:created xsi:type="dcterms:W3CDTF">2018-03-26T00:05:00Z</dcterms:created>
  <dcterms:modified xsi:type="dcterms:W3CDTF">2025-04-09T11:20:23Z</dcterms:modified>
  <cp:revision>120</cp:revision>
</cp:coreProperties>
</file>