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質問書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さくら市長　　様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（法人名等）</w:t>
      </w: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㊞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（代表者名）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さくら市が実施する設置管理許可制度の使用（自動販売機の設置）に係る入札について、下記のとおり質問します。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物件所在地：総合公園ゲートボール場・プレイパーク自動販売機エリア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（質問事項）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166370</wp:posOffset>
                </wp:positionV>
                <wp:extent cx="6276975" cy="2981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94.25pt;height:234.75pt;mso-position-horizontal-relative:text;position:absolute;margin-left:-7.7pt;margin-top:13.1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当質問書は、さくら市スポーツ振興課へ直接持参するか、ファックスで提出してください。ただし、ファックスで提出した場合は、必ず電話にて送信されたことを確認してください。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回答は、さくら市ホームページに掲載いたします。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0</Words>
  <Characters>232</Characters>
  <Application>JUST Note</Application>
  <Lines>39</Lines>
  <Paragraphs>13</Paragraphs>
  <CharactersWithSpaces>261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2025-07-23T10:25:09Z</cp:lastPrinted>
  <dcterms:created xsi:type="dcterms:W3CDTF">2025-06-25T00:12:00Z</dcterms:created>
  <dcterms:modified xsi:type="dcterms:W3CDTF">2025-09-16T10:51:29Z</dcterms:modified>
  <cp:revision>1</cp:revision>
</cp:coreProperties>
</file>