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</w:t>
      </w:r>
      <w:r>
        <w:rPr>
          <w:rFonts w:hint="eastAsia" w:ascii="ＭＳ 明朝" w:hAnsi="ＭＳ 明朝"/>
          <w:color w:val="000000"/>
          <w:kern w:val="0"/>
        </w:rPr>
        <w:t>2</w:t>
      </w:r>
      <w:r>
        <w:rPr>
          <w:rFonts w:hint="eastAsia" w:ascii="ＭＳ 明朝" w:hAnsi="ＭＳ 明朝"/>
          <w:color w:val="000000"/>
          <w:kern w:val="0"/>
        </w:rPr>
        <w:t>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入　札　代　表　者　選　任　届</w:t>
      </w:r>
    </w:p>
    <w:p>
      <w:pPr>
        <w:pStyle w:val="0"/>
        <w:wordWrap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　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私たちは、令和</w:t>
      </w:r>
      <w:r>
        <w:rPr>
          <w:rFonts w:hint="eastAsia" w:ascii="ＭＳ 明朝" w:hAnsi="ＭＳ 明朝"/>
          <w:color w:val="000000"/>
          <w:kern w:val="0"/>
        </w:rPr>
        <w:t>8</w:t>
      </w:r>
      <w:r>
        <w:rPr>
          <w:rFonts w:hint="eastAsia" w:ascii="ＭＳ 明朝" w:hAnsi="ＭＳ 明朝"/>
          <w:color w:val="000000"/>
          <w:kern w:val="0"/>
        </w:rPr>
        <w:t>年</w:t>
      </w:r>
      <w:r>
        <w:rPr>
          <w:rFonts w:hint="eastAsia" w:ascii="ＭＳ 明朝" w:hAnsi="ＭＳ 明朝"/>
          <w:color w:val="000000"/>
          <w:kern w:val="0"/>
        </w:rPr>
        <w:t>6</w:t>
      </w:r>
      <w:r>
        <w:rPr>
          <w:rFonts w:hint="eastAsia" w:ascii="ＭＳ 明朝" w:hAnsi="ＭＳ 明朝"/>
          <w:color w:val="000000"/>
          <w:kern w:val="0"/>
        </w:rPr>
        <w:t>月</w:t>
      </w:r>
      <w:r>
        <w:rPr>
          <w:rFonts w:hint="eastAsia" w:ascii="ＭＳ 明朝" w:hAnsi="ＭＳ 明朝"/>
          <w:color w:val="000000"/>
          <w:kern w:val="0"/>
        </w:rPr>
        <w:t>1</w:t>
      </w:r>
      <w:r>
        <w:rPr>
          <w:rFonts w:hint="eastAsia" w:ascii="ＭＳ 明朝" w:hAnsi="ＭＳ 明朝"/>
          <w:color w:val="000000"/>
          <w:kern w:val="0"/>
        </w:rPr>
        <w:t>日付けさくら市公告</w:t>
      </w:r>
      <w:r>
        <w:rPr>
          <w:rFonts w:hint="eastAsia" w:ascii="ＭＳ 明朝" w:hAnsi="ＭＳ 明朝"/>
          <w:color w:val="000000"/>
          <w:kern w:val="0"/>
        </w:rPr>
        <w:t>24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0"/>
        </w:rPr>
        <w:t>号で公告のあった、さくら市所有の下記物件を共同買受けするため、入札代表者として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（住所）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（氏名）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を選任し、入札に関する一切の行為を代表させます。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なお、債務は各自連帯して負担します。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１　共同買受けしようとする物件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さくら市喜連川字金沢</w:t>
            </w:r>
          </w:p>
          <w:p>
            <w:pPr>
              <w:pStyle w:val="0"/>
              <w:ind w:firstLine="210" w:firstLineChars="10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735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番地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5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第１種住居地域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564.70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共同買受人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361"/>
        <w:gridCol w:w="2977"/>
        <w:gridCol w:w="1364"/>
      </w:tblGrid>
      <w:tr>
        <w:trPr>
          <w:trHeight w:val="477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666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4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7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8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（注）共同買受人は、実印等の登録印を押印し、全員の印鑑証明書（３カ月以内の発行）を添付してください。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9</Words>
  <Characters>270</Characters>
  <Application>JUST Note</Application>
  <Lines>52</Lines>
  <Paragraphs>28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2022-12-12T06:55:14Z</cp:lastPrinted>
  <dcterms:created xsi:type="dcterms:W3CDTF">2008-07-16T00:08:00Z</dcterms:created>
  <dcterms:modified xsi:type="dcterms:W3CDTF">2026-05-26T07:17:28Z</dcterms:modified>
  <cp:revision>6</cp:revision>
</cp:coreProperties>
</file>