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0"/>
        </w:rPr>
      </w:pPr>
      <w:r>
        <w:rPr>
          <w:rFonts w:hint="eastAsia"/>
          <w:sz w:val="20"/>
        </w:rPr>
        <w:t>別表第１　（第２条関係）</w:t>
      </w:r>
    </w:p>
    <w:p>
      <w:pPr>
        <w:pStyle w:val="0"/>
        <w:jc w:val="center"/>
        <w:rPr>
          <w:rFonts w:hint="default"/>
        </w:rPr>
      </w:pPr>
      <w:r>
        <w:rPr>
          <w:rFonts w:hint="eastAsia"/>
        </w:rPr>
        <w:t>さくら市保育園入園実施基準調査書</w:t>
      </w:r>
    </w:p>
    <w:tbl>
      <w:tblPr>
        <w:tblStyle w:val="11"/>
        <w:tblW w:w="1034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
        <w:gridCol w:w="952"/>
        <w:gridCol w:w="850"/>
        <w:gridCol w:w="993"/>
        <w:gridCol w:w="992"/>
        <w:gridCol w:w="3827"/>
        <w:gridCol w:w="851"/>
        <w:gridCol w:w="708"/>
        <w:gridCol w:w="709"/>
      </w:tblGrid>
      <w:tr>
        <w:trPr>
          <w:trHeight w:val="170" w:hRule="atLeast"/>
        </w:trPr>
        <w:tc>
          <w:tcPr>
            <w:tcW w:w="46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ind w:left="-1" w:leftChars="-67" w:right="-100" w:rightChars="-49" w:hanging="136" w:hangingChars="78"/>
              <w:jc w:val="center"/>
              <w:rPr>
                <w:rFonts w:hint="default"/>
                <w:sz w:val="18"/>
              </w:rPr>
            </w:pPr>
            <w:r>
              <w:rPr>
                <w:rFonts w:hint="eastAsia"/>
                <w:sz w:val="18"/>
              </w:rPr>
              <w:t>区分</w:t>
            </w: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sz w:val="18"/>
              </w:rPr>
            </w:pPr>
            <w:r>
              <w:rPr>
                <w:rFonts w:hint="eastAsia"/>
                <w:sz w:val="18"/>
              </w:rPr>
              <w:t>実施基準</w:t>
            </w:r>
          </w:p>
        </w:tc>
        <w:tc>
          <w:tcPr>
            <w:tcW w:w="6662"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sz w:val="18"/>
              </w:rPr>
            </w:pPr>
            <w:r>
              <w:rPr>
                <w:rFonts w:hint="eastAsia"/>
                <w:sz w:val="18"/>
              </w:rPr>
              <w:t>保護者の状況</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sz w:val="18"/>
              </w:rPr>
            </w:pPr>
            <w:r>
              <w:rPr>
                <w:rFonts w:hint="eastAsia"/>
                <w:sz w:val="18"/>
              </w:rPr>
              <w:t>指数</w:t>
            </w:r>
          </w:p>
        </w:tc>
        <w:tc>
          <w:tcPr>
            <w:tcW w:w="70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top"/>
          </w:tcPr>
          <w:p>
            <w:pPr>
              <w:pStyle w:val="0"/>
              <w:jc w:val="center"/>
              <w:rPr>
                <w:rFonts w:hint="default"/>
                <w:sz w:val="18"/>
              </w:rPr>
            </w:pPr>
            <w:r>
              <w:rPr>
                <w:rFonts w:hint="eastAsia"/>
                <w:sz w:val="18"/>
              </w:rPr>
              <w:t>父</w:t>
            </w:r>
          </w:p>
        </w:tc>
        <w:tc>
          <w:tcPr>
            <w:tcW w:w="70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BF"/>
            <w:vAlign w:val="top"/>
          </w:tcPr>
          <w:p>
            <w:pPr>
              <w:pStyle w:val="0"/>
              <w:jc w:val="center"/>
              <w:rPr>
                <w:rFonts w:hint="default"/>
                <w:sz w:val="18"/>
              </w:rPr>
            </w:pPr>
            <w:r>
              <w:rPr>
                <w:rFonts w:hint="eastAsia"/>
                <w:sz w:val="18"/>
              </w:rPr>
              <w:t>母</w:t>
            </w:r>
          </w:p>
        </w:tc>
      </w:tr>
      <w:tr>
        <w:trPr>
          <w:trHeight w:val="397" w:hRule="atLeast"/>
        </w:trPr>
        <w:tc>
          <w:tcPr>
            <w:tcW w:w="46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w:t>
            </w:r>
          </w:p>
        </w:tc>
        <w:tc>
          <w:tcPr>
            <w:tcW w:w="952"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就　　労</w:t>
            </w:r>
          </w:p>
          <w:p>
            <w:pPr>
              <w:pStyle w:val="0"/>
              <w:ind w:left="174" w:hanging="174" w:hangingChars="10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月</w:t>
            </w:r>
            <w:r>
              <w:rPr>
                <w:rFonts w:hint="eastAsia" w:asciiTheme="minorEastAsia" w:hAnsiTheme="minorEastAsia"/>
                <w:sz w:val="18"/>
              </w:rPr>
              <w:t>64</w:t>
            </w:r>
            <w:r>
              <w:rPr>
                <w:rFonts w:hint="eastAsia" w:asciiTheme="minorEastAsia" w:hAnsiTheme="minorEastAsia"/>
                <w:sz w:val="18"/>
              </w:rPr>
              <w:t>時</w:t>
            </w:r>
          </w:p>
          <w:p>
            <w:pPr>
              <w:pStyle w:val="0"/>
              <w:ind w:left="174" w:hanging="174" w:hangingChars="100"/>
              <w:rPr>
                <w:rFonts w:hint="default"/>
                <w:sz w:val="18"/>
              </w:rPr>
            </w:pPr>
            <w:r>
              <w:rPr>
                <w:rFonts w:hint="eastAsia" w:asciiTheme="minorEastAsia" w:hAnsiTheme="minorEastAsia"/>
                <w:sz w:val="18"/>
              </w:rPr>
              <w:t>間以上</w:t>
            </w:r>
            <w:r>
              <w:rPr>
                <w:rFonts w:hint="eastAsia" w:asciiTheme="minorEastAsia" w:hAnsiTheme="minorEastAsia"/>
                <w:sz w:val="18"/>
              </w:rPr>
              <w:t>)</w:t>
            </w:r>
          </w:p>
        </w:tc>
        <w:tc>
          <w:tcPr>
            <w:tcW w:w="850" w:type="dxa"/>
            <w:vMerge w:val="restart"/>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居宅外</w:t>
            </w:r>
          </w:p>
          <w:p>
            <w:pPr>
              <w:pStyle w:val="0"/>
              <w:jc w:val="center"/>
              <w:rPr>
                <w:rFonts w:hint="default" w:ascii="ＭＳ 明朝" w:hAnsi="ＭＳ 明朝" w:eastAsia="ＭＳ 明朝"/>
                <w:sz w:val="18"/>
              </w:rPr>
            </w:pPr>
            <w:r>
              <w:rPr>
                <w:rFonts w:hint="eastAsia" w:ascii="ＭＳ 明朝" w:hAnsi="ＭＳ 明朝" w:eastAsia="ＭＳ 明朝"/>
                <w:sz w:val="18"/>
              </w:rPr>
              <w:t>労　働</w:t>
            </w:r>
          </w:p>
          <w:p>
            <w:pPr>
              <w:pStyle w:val="0"/>
              <w:jc w:val="center"/>
              <w:rPr>
                <w:rFonts w:hint="default" w:ascii="ＭＳ 明朝" w:hAnsi="ＭＳ 明朝" w:eastAsia="ＭＳ 明朝"/>
                <w:sz w:val="18"/>
              </w:rPr>
            </w:pPr>
            <w:r>
              <w:rPr>
                <w:rFonts w:hint="eastAsia" w:ascii="ＭＳ 明朝" w:hAnsi="ＭＳ 明朝" w:eastAsia="ＭＳ 明朝"/>
                <w:sz w:val="18"/>
              </w:rPr>
              <w:t>居宅外労　働</w:t>
            </w:r>
          </w:p>
          <w:p>
            <w:pPr>
              <w:pStyle w:val="0"/>
              <w:jc w:val="center"/>
              <w:rPr>
                <w:rFonts w:hint="default" w:ascii="ＭＳ 明朝" w:hAnsi="ＭＳ 明朝" w:eastAsia="ＭＳ 明朝"/>
                <w:sz w:val="18"/>
              </w:rPr>
            </w:pPr>
            <w:r>
              <w:rPr>
                <w:rFonts w:hint="eastAsia" w:ascii="ＭＳ 明朝" w:hAnsi="ＭＳ 明朝" w:eastAsia="ＭＳ 明朝"/>
                <w:sz w:val="18"/>
              </w:rPr>
              <w:t>（自営業・外勤）</w:t>
            </w:r>
          </w:p>
          <w:p>
            <w:pPr>
              <w:pStyle w:val="0"/>
              <w:jc w:val="center"/>
              <w:rPr>
                <w:rFonts w:hint="default" w:ascii="ＭＳ 明朝" w:hAnsi="ＭＳ 明朝" w:eastAsia="ＭＳ 明朝"/>
                <w:strike w:val="1"/>
                <w:sz w:val="18"/>
              </w:rPr>
            </w:pPr>
          </w:p>
        </w:tc>
        <w:tc>
          <w:tcPr>
            <w:tcW w:w="1985" w:type="dxa"/>
            <w:gridSpan w:val="2"/>
            <w:vMerge w:val="restart"/>
            <w:vAlign w:val="center"/>
          </w:tcPr>
          <w:p>
            <w:pPr>
              <w:pStyle w:val="0"/>
              <w:rPr>
                <w:rFonts w:hint="default" w:ascii="ＭＳ 明朝" w:hAnsi="ＭＳ 明朝" w:eastAsia="ＭＳ 明朝"/>
                <w:sz w:val="18"/>
              </w:rPr>
            </w:pPr>
            <w:r>
              <w:rPr>
                <w:rFonts w:hint="eastAsia" w:ascii="ＭＳ 明朝" w:hAnsi="ＭＳ 明朝" w:eastAsia="ＭＳ 明朝"/>
                <w:sz w:val="18"/>
              </w:rPr>
              <w:t>月</w:t>
            </w:r>
            <w:r>
              <w:rPr>
                <w:rFonts w:hint="eastAsia" w:ascii="ＭＳ 明朝" w:hAnsi="ＭＳ 明朝" w:eastAsia="ＭＳ 明朝"/>
                <w:sz w:val="18"/>
              </w:rPr>
              <w:t>20</w:t>
            </w:r>
            <w:r>
              <w:rPr>
                <w:rFonts w:hint="eastAsia" w:ascii="ＭＳ 明朝" w:hAnsi="ＭＳ 明朝" w:eastAsia="ＭＳ 明朝"/>
                <w:sz w:val="18"/>
              </w:rPr>
              <w:t>日</w:t>
            </w:r>
            <w:bookmarkStart w:id="0" w:name="_GoBack"/>
            <w:bookmarkEnd w:id="0"/>
            <w:r>
              <w:rPr>
                <w:rFonts w:hint="eastAsia" w:ascii="ＭＳ 明朝" w:hAnsi="ＭＳ 明朝" w:eastAsia="ＭＳ 明朝"/>
                <w:sz w:val="18"/>
              </w:rPr>
              <w:t>以上</w:t>
            </w: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８時間以上の就労</w:t>
            </w:r>
          </w:p>
        </w:tc>
        <w:tc>
          <w:tcPr>
            <w:tcW w:w="851" w:type="dxa"/>
            <w:vAlign w:val="center"/>
          </w:tcPr>
          <w:p>
            <w:pPr>
              <w:pStyle w:val="0"/>
              <w:jc w:val="center"/>
              <w:rPr>
                <w:rFonts w:hint="default"/>
                <w:sz w:val="18"/>
              </w:rPr>
            </w:pPr>
            <w:r>
              <w:rPr>
                <w:rFonts w:hint="eastAsia"/>
                <w:sz w:val="18"/>
              </w:rPr>
              <w:t>１０</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52" w:type="dxa"/>
            <w:vMerge w:val="continue"/>
            <w:vAlign w:val="center"/>
          </w:tcPr>
          <w:p>
            <w:pPr>
              <w:pStyle w:val="0"/>
              <w:jc w:val="center"/>
              <w:rPr>
                <w:rFonts w:hint="default" w:asciiTheme="minorEastAsia" w:hAnsiTheme="minorEastAsia"/>
                <w:sz w:val="18"/>
              </w:rPr>
            </w:pPr>
          </w:p>
        </w:tc>
        <w:tc>
          <w:tcPr>
            <w:tcW w:w="850" w:type="dxa"/>
            <w:vMerge w:val="continue"/>
            <w:vAlign w:val="center"/>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７時間以上８時間未満の就労</w:t>
            </w:r>
          </w:p>
        </w:tc>
        <w:tc>
          <w:tcPr>
            <w:tcW w:w="851" w:type="dxa"/>
            <w:vAlign w:val="center"/>
          </w:tcPr>
          <w:p>
            <w:pPr>
              <w:pStyle w:val="0"/>
              <w:jc w:val="center"/>
              <w:rPr>
                <w:rFonts w:hint="default"/>
                <w:sz w:val="18"/>
              </w:rPr>
            </w:pPr>
            <w:r>
              <w:rPr>
                <w:rFonts w:hint="eastAsia"/>
                <w:sz w:val="18"/>
              </w:rPr>
              <w:t>９</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52" w:type="dxa"/>
            <w:vMerge w:val="continue"/>
            <w:vAlign w:val="center"/>
          </w:tcPr>
          <w:p>
            <w:pPr>
              <w:pStyle w:val="0"/>
              <w:jc w:val="center"/>
              <w:rPr>
                <w:rFonts w:hint="default" w:asciiTheme="minorEastAsia" w:hAnsiTheme="minorEastAsia"/>
                <w:sz w:val="18"/>
              </w:rPr>
            </w:pPr>
          </w:p>
        </w:tc>
        <w:tc>
          <w:tcPr>
            <w:tcW w:w="850" w:type="dxa"/>
            <w:vMerge w:val="continue"/>
            <w:vAlign w:val="center"/>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６時間以上７時間未満の就労</w:t>
            </w:r>
          </w:p>
        </w:tc>
        <w:tc>
          <w:tcPr>
            <w:tcW w:w="851" w:type="dxa"/>
            <w:vAlign w:val="center"/>
          </w:tcPr>
          <w:p>
            <w:pPr>
              <w:pStyle w:val="0"/>
              <w:jc w:val="center"/>
              <w:rPr>
                <w:rFonts w:hint="default"/>
                <w:sz w:val="18"/>
              </w:rPr>
            </w:pPr>
            <w:r>
              <w:rPr>
                <w:rFonts w:hint="eastAsia"/>
                <w:sz w:val="18"/>
              </w:rPr>
              <w:t>８</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52" w:type="dxa"/>
            <w:vMerge w:val="continue"/>
            <w:vAlign w:val="center"/>
          </w:tcPr>
          <w:p>
            <w:pPr>
              <w:pStyle w:val="0"/>
              <w:jc w:val="center"/>
              <w:rPr>
                <w:rFonts w:hint="default" w:asciiTheme="minorEastAsia" w:hAnsiTheme="minorEastAsia"/>
                <w:sz w:val="18"/>
              </w:rPr>
            </w:pPr>
          </w:p>
        </w:tc>
        <w:tc>
          <w:tcPr>
            <w:tcW w:w="850" w:type="dxa"/>
            <w:vMerge w:val="continue"/>
            <w:vAlign w:val="center"/>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４時間以上６時間未満の就労</w:t>
            </w:r>
          </w:p>
        </w:tc>
        <w:tc>
          <w:tcPr>
            <w:tcW w:w="851" w:type="dxa"/>
            <w:vAlign w:val="center"/>
          </w:tcPr>
          <w:p>
            <w:pPr>
              <w:pStyle w:val="0"/>
              <w:jc w:val="center"/>
              <w:rPr>
                <w:rFonts w:hint="default"/>
                <w:sz w:val="18"/>
              </w:rPr>
            </w:pPr>
            <w:r>
              <w:rPr>
                <w:rFonts w:hint="eastAsia"/>
                <w:sz w:val="18"/>
              </w:rPr>
              <w:t>７</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52" w:type="dxa"/>
            <w:vMerge w:val="continue"/>
            <w:vAlign w:val="center"/>
          </w:tcPr>
          <w:p>
            <w:pPr>
              <w:pStyle w:val="0"/>
              <w:jc w:val="center"/>
              <w:rPr>
                <w:rFonts w:hint="default" w:asciiTheme="minorEastAsia" w:hAnsiTheme="minorEastAsia"/>
                <w:sz w:val="18"/>
              </w:rPr>
            </w:pPr>
          </w:p>
        </w:tc>
        <w:tc>
          <w:tcPr>
            <w:tcW w:w="850" w:type="dxa"/>
            <w:vMerge w:val="continue"/>
            <w:vAlign w:val="center"/>
          </w:tcPr>
          <w:p>
            <w:pPr>
              <w:pStyle w:val="0"/>
              <w:jc w:val="center"/>
              <w:rPr>
                <w:rFonts w:hint="default" w:ascii="ＭＳ 明朝" w:hAnsi="ＭＳ 明朝" w:eastAsia="ＭＳ 明朝"/>
                <w:strike w:val="1"/>
                <w:sz w:val="18"/>
              </w:rPr>
            </w:pPr>
          </w:p>
        </w:tc>
        <w:tc>
          <w:tcPr>
            <w:tcW w:w="1985" w:type="dxa"/>
            <w:gridSpan w:val="2"/>
            <w:vMerge w:val="restart"/>
            <w:vAlign w:val="center"/>
          </w:tcPr>
          <w:p>
            <w:pPr>
              <w:pStyle w:val="0"/>
              <w:rPr>
                <w:rFonts w:hint="default" w:ascii="ＭＳ 明朝" w:hAnsi="ＭＳ 明朝" w:eastAsia="ＭＳ 明朝"/>
                <w:sz w:val="18"/>
              </w:rPr>
            </w:pPr>
            <w:r>
              <w:rPr>
                <w:rFonts w:hint="eastAsia" w:ascii="ＭＳ 明朝" w:hAnsi="ＭＳ 明朝" w:eastAsia="ＭＳ 明朝"/>
                <w:sz w:val="18"/>
              </w:rPr>
              <w:t>月</w:t>
            </w:r>
            <w:r>
              <w:rPr>
                <w:rFonts w:hint="eastAsia" w:ascii="ＭＳ 明朝" w:hAnsi="ＭＳ 明朝" w:eastAsia="ＭＳ 明朝"/>
                <w:sz w:val="18"/>
              </w:rPr>
              <w:t>16</w:t>
            </w:r>
            <w:r>
              <w:rPr>
                <w:rFonts w:hint="eastAsia" w:ascii="ＭＳ 明朝" w:hAnsi="ＭＳ 明朝" w:eastAsia="ＭＳ 明朝"/>
                <w:sz w:val="18"/>
              </w:rPr>
              <w:t>日以</w:t>
            </w:r>
            <w:r>
              <w:rPr>
                <w:rFonts w:hint="eastAsia" w:ascii="ＭＳ 明朝" w:hAnsi="ＭＳ 明朝" w:eastAsia="ＭＳ 明朝"/>
                <w:color w:val="auto"/>
                <w:sz w:val="18"/>
                <w:highlight w:val="none"/>
              </w:rPr>
              <w:t>上</w:t>
            </w:r>
            <w:r>
              <w:rPr>
                <w:rFonts w:hint="eastAsia" w:ascii="ＭＳ 明朝" w:hAnsi="ＭＳ 明朝" w:eastAsia="ＭＳ 明朝"/>
                <w:color w:val="auto"/>
                <w:sz w:val="18"/>
                <w:highlight w:val="none"/>
              </w:rPr>
              <w:t>20</w:t>
            </w:r>
            <w:r>
              <w:rPr>
                <w:rFonts w:hint="eastAsia" w:ascii="ＭＳ 明朝" w:hAnsi="ＭＳ 明朝" w:eastAsia="ＭＳ 明朝"/>
                <w:color w:val="auto"/>
                <w:sz w:val="18"/>
                <w:highlight w:val="none"/>
              </w:rPr>
              <w:t>日未満</w:t>
            </w: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８時間以上の就労</w:t>
            </w:r>
          </w:p>
        </w:tc>
        <w:tc>
          <w:tcPr>
            <w:tcW w:w="851" w:type="dxa"/>
            <w:vAlign w:val="center"/>
          </w:tcPr>
          <w:p>
            <w:pPr>
              <w:pStyle w:val="0"/>
              <w:jc w:val="center"/>
              <w:rPr>
                <w:rFonts w:hint="default"/>
                <w:sz w:val="18"/>
              </w:rPr>
            </w:pPr>
            <w:r>
              <w:rPr>
                <w:rFonts w:hint="eastAsia"/>
                <w:sz w:val="18"/>
              </w:rPr>
              <w:t>９</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52" w:type="dxa"/>
            <w:vMerge w:val="continue"/>
            <w:vAlign w:val="center"/>
          </w:tcPr>
          <w:p>
            <w:pPr>
              <w:pStyle w:val="0"/>
              <w:jc w:val="center"/>
              <w:rPr>
                <w:rFonts w:hint="default" w:asciiTheme="minorEastAsia" w:hAnsiTheme="minorEastAsia"/>
                <w:sz w:val="18"/>
              </w:rPr>
            </w:pPr>
          </w:p>
        </w:tc>
        <w:tc>
          <w:tcPr>
            <w:tcW w:w="850" w:type="dxa"/>
            <w:vMerge w:val="continue"/>
            <w:vAlign w:val="center"/>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７時間以上８時間未満の就労</w:t>
            </w:r>
          </w:p>
        </w:tc>
        <w:tc>
          <w:tcPr>
            <w:tcW w:w="851" w:type="dxa"/>
            <w:vAlign w:val="center"/>
          </w:tcPr>
          <w:p>
            <w:pPr>
              <w:pStyle w:val="0"/>
              <w:jc w:val="center"/>
              <w:rPr>
                <w:rFonts w:hint="default"/>
                <w:sz w:val="18"/>
              </w:rPr>
            </w:pPr>
            <w:r>
              <w:rPr>
                <w:rFonts w:hint="eastAsia"/>
                <w:sz w:val="18"/>
              </w:rPr>
              <w:t>８</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６時間以上７時間未満の就労</w:t>
            </w:r>
          </w:p>
        </w:tc>
        <w:tc>
          <w:tcPr>
            <w:tcW w:w="851" w:type="dxa"/>
            <w:vAlign w:val="center"/>
          </w:tcPr>
          <w:p>
            <w:pPr>
              <w:pStyle w:val="0"/>
              <w:jc w:val="center"/>
              <w:rPr>
                <w:rFonts w:hint="default"/>
                <w:sz w:val="18"/>
              </w:rPr>
            </w:pPr>
            <w:r>
              <w:rPr>
                <w:rFonts w:hint="eastAsia"/>
                <w:sz w:val="18"/>
              </w:rPr>
              <w:t>７</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jc w:val="center"/>
              <w:rPr>
                <w:rFonts w:hint="default" w:ascii="ＭＳ 明朝" w:hAnsi="ＭＳ 明朝" w:eastAsia="ＭＳ 明朝"/>
                <w:strike w:val="1"/>
                <w:sz w:val="18"/>
              </w:rPr>
            </w:pPr>
          </w:p>
        </w:tc>
        <w:tc>
          <w:tcPr>
            <w:tcW w:w="1985" w:type="dxa"/>
            <w:gridSpan w:val="2"/>
            <w:vMerge w:val="continue"/>
            <w:vAlign w:val="top"/>
          </w:tcPr>
          <w:p>
            <w:pPr>
              <w:pStyle w:val="0"/>
              <w:rPr>
                <w:rFonts w:hint="default" w:ascii="ＭＳ 明朝" w:hAnsi="ＭＳ 明朝" w:eastAsia="ＭＳ 明朝"/>
                <w:sz w:val="18"/>
              </w:rPr>
            </w:pPr>
          </w:p>
        </w:tc>
        <w:tc>
          <w:tcPr>
            <w:tcW w:w="3827"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４時間以上６時間未満の就労</w:t>
            </w:r>
          </w:p>
        </w:tc>
        <w:tc>
          <w:tcPr>
            <w:tcW w:w="851" w:type="dxa"/>
            <w:vAlign w:val="center"/>
          </w:tcPr>
          <w:p>
            <w:pPr>
              <w:pStyle w:val="0"/>
              <w:jc w:val="center"/>
              <w:rPr>
                <w:rFonts w:hint="default"/>
                <w:sz w:val="18"/>
              </w:rPr>
            </w:pPr>
            <w:r>
              <w:rPr>
                <w:rFonts w:hint="eastAsia"/>
                <w:sz w:val="18"/>
              </w:rPr>
              <w:t>６</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jc w:val="center"/>
              <w:rPr>
                <w:rFonts w:hint="default" w:ascii="ＭＳ 明朝" w:hAnsi="ＭＳ 明朝" w:eastAsia="ＭＳ 明朝"/>
                <w:strike w:val="1"/>
                <w:sz w:val="18"/>
              </w:rPr>
            </w:pPr>
          </w:p>
        </w:tc>
        <w:tc>
          <w:tcPr>
            <w:tcW w:w="5812" w:type="dxa"/>
            <w:gridSpan w:val="3"/>
            <w:vAlign w:val="center"/>
          </w:tcPr>
          <w:p>
            <w:pPr>
              <w:pStyle w:val="0"/>
              <w:rPr>
                <w:rFonts w:hint="default" w:ascii="ＭＳ 明朝" w:hAnsi="ＭＳ 明朝" w:eastAsia="ＭＳ 明朝"/>
                <w:sz w:val="18"/>
              </w:rPr>
            </w:pPr>
            <w:r>
              <w:rPr>
                <w:rFonts w:hint="eastAsia" w:ascii="ＭＳ 明朝" w:hAnsi="ＭＳ 明朝" w:eastAsia="ＭＳ 明朝"/>
                <w:sz w:val="18"/>
              </w:rPr>
              <w:t>上記以外で月</w:t>
            </w:r>
            <w:r>
              <w:rPr>
                <w:rFonts w:hint="eastAsia" w:ascii="ＭＳ 明朝" w:hAnsi="ＭＳ 明朝" w:eastAsia="ＭＳ 明朝"/>
                <w:sz w:val="18"/>
              </w:rPr>
              <w:t>64</w:t>
            </w:r>
            <w:r>
              <w:rPr>
                <w:rFonts w:hint="eastAsia" w:ascii="ＭＳ 明朝" w:hAnsi="ＭＳ 明朝" w:eastAsia="ＭＳ 明朝"/>
                <w:sz w:val="18"/>
              </w:rPr>
              <w:t>時間以上就労をする場合</w:t>
            </w:r>
          </w:p>
        </w:tc>
        <w:tc>
          <w:tcPr>
            <w:tcW w:w="851" w:type="dxa"/>
            <w:vAlign w:val="center"/>
          </w:tcPr>
          <w:p>
            <w:pPr>
              <w:pStyle w:val="0"/>
              <w:jc w:val="center"/>
              <w:rPr>
                <w:rFonts w:hint="default"/>
                <w:sz w:val="18"/>
              </w:rPr>
            </w:pPr>
            <w:r>
              <w:rPr>
                <w:rFonts w:hint="eastAsia"/>
                <w:sz w:val="18"/>
              </w:rPr>
              <w:t>５</w:t>
            </w:r>
          </w:p>
        </w:tc>
        <w:tc>
          <w:tcPr>
            <w:tcW w:w="708" w:type="dxa"/>
            <w:vAlign w:val="top"/>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52" w:type="dxa"/>
            <w:vMerge w:val="continue"/>
            <w:vAlign w:val="top"/>
          </w:tcPr>
          <w:p>
            <w:pPr>
              <w:pStyle w:val="0"/>
              <w:rPr>
                <w:rFonts w:hint="default"/>
                <w:sz w:val="18"/>
              </w:rPr>
            </w:pPr>
          </w:p>
        </w:tc>
        <w:tc>
          <w:tcPr>
            <w:tcW w:w="6662" w:type="dxa"/>
            <w:gridSpan w:val="4"/>
            <w:vAlign w:val="center"/>
          </w:tcPr>
          <w:p>
            <w:pPr>
              <w:pStyle w:val="0"/>
              <w:rPr>
                <w:rFonts w:hint="default" w:ascii="ＭＳ 明朝" w:hAnsi="ＭＳ 明朝" w:eastAsia="ＭＳ 明朝"/>
                <w:sz w:val="18"/>
              </w:rPr>
            </w:pPr>
            <w:r>
              <w:rPr>
                <w:rFonts w:hint="eastAsia" w:ascii="ＭＳ 明朝" w:hAnsi="ＭＳ 明朝" w:eastAsia="ＭＳ 明朝"/>
                <w:sz w:val="18"/>
              </w:rPr>
              <w:t>　　　　　内　職</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４</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c>
          <w:tcPr>
            <w:tcW w:w="70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２</w:t>
            </w:r>
          </w:p>
        </w:tc>
        <w:tc>
          <w:tcPr>
            <w:tcW w:w="952" w:type="dxa"/>
            <w:vMerge w:val="restart"/>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就労予定</w:t>
            </w:r>
          </w:p>
        </w:tc>
        <w:tc>
          <w:tcPr>
            <w:tcW w:w="1843" w:type="dxa"/>
            <w:gridSpan w:val="2"/>
            <w:vAlign w:val="center"/>
          </w:tcPr>
          <w:p>
            <w:pPr>
              <w:pStyle w:val="0"/>
              <w:rPr>
                <w:rFonts w:hint="default" w:ascii="ＭＳ 明朝" w:hAnsi="ＭＳ 明朝" w:eastAsia="ＭＳ 明朝"/>
                <w:sz w:val="18"/>
              </w:rPr>
            </w:pPr>
            <w:r>
              <w:rPr>
                <w:rFonts w:hint="eastAsia" w:ascii="ＭＳ 明朝" w:hAnsi="ＭＳ 明朝" w:eastAsia="ＭＳ 明朝"/>
                <w:sz w:val="18"/>
              </w:rPr>
              <w:t>就労先決定</w:t>
            </w:r>
          </w:p>
        </w:tc>
        <w:tc>
          <w:tcPr>
            <w:tcW w:w="4819" w:type="dxa"/>
            <w:gridSpan w:val="2"/>
            <w:vAlign w:val="center"/>
          </w:tcPr>
          <w:p>
            <w:pPr>
              <w:pStyle w:val="0"/>
              <w:rPr>
                <w:rFonts w:hint="default" w:ascii="ＭＳ 明朝" w:hAnsi="ＭＳ 明朝" w:eastAsia="ＭＳ 明朝"/>
                <w:sz w:val="18"/>
              </w:rPr>
            </w:pPr>
            <w:r>
              <w:rPr>
                <w:rFonts w:hint="eastAsia" w:ascii="ＭＳ 明朝" w:hAnsi="ＭＳ 明朝" w:eastAsia="ＭＳ 明朝"/>
                <w:sz w:val="18"/>
              </w:rPr>
              <w:t>求職活動中で就労先が決定しているもの（上記区分１に該当するものから減点）</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70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ascii="ＭＳ 明朝" w:hAnsi="ＭＳ 明朝" w:eastAsia="ＭＳ 明朝"/>
                <w:sz w:val="18"/>
              </w:rPr>
            </w:pPr>
          </w:p>
        </w:tc>
        <w:tc>
          <w:tcPr>
            <w:tcW w:w="1843" w:type="dxa"/>
            <w:gridSpan w:val="2"/>
            <w:vAlign w:val="center"/>
          </w:tcPr>
          <w:p>
            <w:pPr>
              <w:pStyle w:val="0"/>
              <w:rPr>
                <w:rFonts w:hint="default" w:ascii="ＭＳ 明朝" w:hAnsi="ＭＳ 明朝" w:eastAsia="ＭＳ 明朝"/>
                <w:sz w:val="18"/>
              </w:rPr>
            </w:pPr>
            <w:r>
              <w:rPr>
                <w:rFonts w:hint="eastAsia" w:ascii="ＭＳ 明朝" w:hAnsi="ＭＳ 明朝" w:eastAsia="ＭＳ 明朝"/>
                <w:sz w:val="18"/>
              </w:rPr>
              <w:t>就労先未定</w:t>
            </w:r>
          </w:p>
        </w:tc>
        <w:tc>
          <w:tcPr>
            <w:tcW w:w="4819" w:type="dxa"/>
            <w:gridSpan w:val="2"/>
            <w:vAlign w:val="center"/>
          </w:tcPr>
          <w:p>
            <w:pPr>
              <w:pStyle w:val="0"/>
              <w:rPr>
                <w:rFonts w:hint="default" w:ascii="ＭＳ 明朝" w:hAnsi="ＭＳ 明朝" w:eastAsia="ＭＳ 明朝"/>
                <w:sz w:val="18"/>
              </w:rPr>
            </w:pPr>
            <w:r>
              <w:rPr>
                <w:rFonts w:hint="eastAsia" w:ascii="ＭＳ 明朝" w:hAnsi="ＭＳ 明朝" w:eastAsia="ＭＳ 明朝"/>
                <w:sz w:val="18"/>
              </w:rPr>
              <w:t>求職活動中</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２</w:t>
            </w:r>
          </w:p>
        </w:tc>
        <w:tc>
          <w:tcPr>
            <w:tcW w:w="7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p>
        </w:tc>
        <w:tc>
          <w:tcPr>
            <w:tcW w:w="70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18"/>
              </w:rPr>
            </w:pPr>
          </w:p>
        </w:tc>
      </w:tr>
      <w:tr>
        <w:trPr>
          <w:trHeight w:val="397" w:hRule="atLeast"/>
        </w:trPr>
        <w:tc>
          <w:tcPr>
            <w:tcW w:w="46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87" w:firstLineChars="50"/>
              <w:rPr>
                <w:rFonts w:hint="default"/>
                <w:sz w:val="18"/>
              </w:rPr>
            </w:pPr>
            <w:r>
              <w:rPr>
                <w:rFonts w:hint="eastAsia"/>
                <w:sz w:val="18"/>
              </w:rPr>
              <w:t>３</w:t>
            </w:r>
          </w:p>
        </w:tc>
        <w:tc>
          <w:tcPr>
            <w:tcW w:w="952" w:type="dxa"/>
            <w:vAlign w:val="center"/>
          </w:tcPr>
          <w:p>
            <w:pPr>
              <w:pStyle w:val="0"/>
              <w:rPr>
                <w:rFonts w:hint="default"/>
                <w:sz w:val="18"/>
              </w:rPr>
            </w:pPr>
            <w:r>
              <w:rPr>
                <w:rFonts w:hint="eastAsia"/>
                <w:sz w:val="18"/>
              </w:rPr>
              <w:t>出　　産</w:t>
            </w:r>
          </w:p>
        </w:tc>
        <w:tc>
          <w:tcPr>
            <w:tcW w:w="6662" w:type="dxa"/>
            <w:gridSpan w:val="4"/>
            <w:vAlign w:val="center"/>
          </w:tcPr>
          <w:p>
            <w:pPr>
              <w:pStyle w:val="0"/>
              <w:rPr>
                <w:rFonts w:hint="default" w:ascii="ＭＳ 明朝" w:hAnsi="ＭＳ 明朝" w:eastAsia="ＭＳ 明朝"/>
                <w:sz w:val="18"/>
              </w:rPr>
            </w:pPr>
            <w:r>
              <w:rPr>
                <w:rFonts w:hint="eastAsia" w:ascii="ＭＳ 明朝" w:hAnsi="ＭＳ 明朝" w:eastAsia="ＭＳ 明朝"/>
                <w:sz w:val="18"/>
              </w:rPr>
              <w:t>出産前後３か月のもの</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８</w:t>
            </w:r>
          </w:p>
        </w:tc>
        <w:tc>
          <w:tcPr>
            <w:tcW w:w="708" w:type="dxa"/>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sz w:val="18"/>
              </w:rPr>
            </w:pPr>
          </w:p>
        </w:tc>
        <w:tc>
          <w:tcPr>
            <w:tcW w:w="70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87" w:firstLineChars="50"/>
              <w:jc w:val="center"/>
              <w:rPr>
                <w:rFonts w:hint="default"/>
                <w:sz w:val="18"/>
              </w:rPr>
            </w:pPr>
            <w:r>
              <w:rPr>
                <w:rFonts w:hint="eastAsia"/>
                <w:sz w:val="18"/>
              </w:rPr>
              <w:t>４</w:t>
            </w:r>
          </w:p>
        </w:tc>
        <w:tc>
          <w:tcPr>
            <w:tcW w:w="952" w:type="dxa"/>
            <w:vMerge w:val="restart"/>
            <w:vAlign w:val="center"/>
          </w:tcPr>
          <w:p>
            <w:pPr>
              <w:pStyle w:val="0"/>
              <w:jc w:val="left"/>
              <w:rPr>
                <w:rFonts w:hint="default"/>
                <w:sz w:val="18"/>
              </w:rPr>
            </w:pPr>
            <w:r>
              <w:rPr>
                <w:rFonts w:hint="eastAsia"/>
                <w:sz w:val="18"/>
              </w:rPr>
              <w:t>保護者の疾病等</w:t>
            </w:r>
          </w:p>
        </w:tc>
        <w:tc>
          <w:tcPr>
            <w:tcW w:w="850" w:type="dxa"/>
            <w:vMerge w:val="restart"/>
            <w:vAlign w:val="center"/>
          </w:tcPr>
          <w:p>
            <w:pPr>
              <w:pStyle w:val="0"/>
              <w:jc w:val="center"/>
              <w:rPr>
                <w:rFonts w:hint="default"/>
                <w:sz w:val="18"/>
              </w:rPr>
            </w:pPr>
            <w:r>
              <w:rPr>
                <w:rFonts w:hint="eastAsia"/>
                <w:sz w:val="18"/>
              </w:rPr>
              <w:t>疾病</w:t>
            </w:r>
          </w:p>
        </w:tc>
        <w:tc>
          <w:tcPr>
            <w:tcW w:w="1985" w:type="dxa"/>
            <w:gridSpan w:val="2"/>
            <w:vAlign w:val="center"/>
          </w:tcPr>
          <w:p>
            <w:pPr>
              <w:pStyle w:val="0"/>
              <w:jc w:val="center"/>
              <w:rPr>
                <w:rFonts w:hint="default"/>
                <w:sz w:val="18"/>
              </w:rPr>
            </w:pPr>
            <w:r>
              <w:rPr>
                <w:rFonts w:hint="eastAsia"/>
                <w:sz w:val="18"/>
              </w:rPr>
              <w:t>入　院</w:t>
            </w:r>
          </w:p>
        </w:tc>
        <w:tc>
          <w:tcPr>
            <w:tcW w:w="3827" w:type="dxa"/>
            <w:vAlign w:val="center"/>
          </w:tcPr>
          <w:p>
            <w:pPr>
              <w:pStyle w:val="0"/>
              <w:rPr>
                <w:rFonts w:hint="default"/>
                <w:sz w:val="18"/>
              </w:rPr>
            </w:pPr>
            <w:r>
              <w:rPr>
                <w:rFonts w:hint="eastAsia"/>
                <w:sz w:val="18"/>
              </w:rPr>
              <w:t>おおむね１か月以上</w:t>
            </w:r>
          </w:p>
        </w:tc>
        <w:tc>
          <w:tcPr>
            <w:tcW w:w="851" w:type="dxa"/>
            <w:vAlign w:val="center"/>
          </w:tcPr>
          <w:p>
            <w:pPr>
              <w:pStyle w:val="0"/>
              <w:jc w:val="center"/>
              <w:rPr>
                <w:rFonts w:hint="default"/>
                <w:sz w:val="18"/>
              </w:rPr>
            </w:pPr>
            <w:r>
              <w:rPr>
                <w:rFonts w:hint="eastAsia"/>
                <w:sz w:val="18"/>
              </w:rPr>
              <w:t>１０</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rPr>
                <w:rFonts w:hint="default"/>
                <w:sz w:val="18"/>
              </w:rPr>
            </w:pPr>
          </w:p>
        </w:tc>
        <w:tc>
          <w:tcPr>
            <w:tcW w:w="993" w:type="dxa"/>
            <w:vMerge w:val="restart"/>
            <w:vAlign w:val="center"/>
          </w:tcPr>
          <w:p>
            <w:pPr>
              <w:pStyle w:val="0"/>
              <w:jc w:val="center"/>
              <w:rPr>
                <w:rFonts w:hint="default"/>
                <w:sz w:val="18"/>
              </w:rPr>
            </w:pPr>
            <w:r>
              <w:rPr>
                <w:rFonts w:hint="eastAsia"/>
                <w:sz w:val="18"/>
              </w:rPr>
              <w:t>居宅療養</w:t>
            </w:r>
          </w:p>
        </w:tc>
        <w:tc>
          <w:tcPr>
            <w:tcW w:w="992" w:type="dxa"/>
            <w:vAlign w:val="top"/>
          </w:tcPr>
          <w:p>
            <w:pPr>
              <w:pStyle w:val="0"/>
              <w:jc w:val="center"/>
              <w:rPr>
                <w:rFonts w:hint="default"/>
                <w:sz w:val="18"/>
              </w:rPr>
            </w:pPr>
            <w:r>
              <w:rPr>
                <w:rFonts w:hint="eastAsia"/>
                <w:sz w:val="18"/>
              </w:rPr>
              <w:t>常時臥床</w:t>
            </w:r>
          </w:p>
        </w:tc>
        <w:tc>
          <w:tcPr>
            <w:tcW w:w="3827" w:type="dxa"/>
            <w:vAlign w:val="top"/>
          </w:tcPr>
          <w:p>
            <w:pPr>
              <w:pStyle w:val="0"/>
              <w:rPr>
                <w:rFonts w:hint="default"/>
                <w:sz w:val="18"/>
              </w:rPr>
            </w:pPr>
            <w:r>
              <w:rPr>
                <w:rFonts w:hint="eastAsia"/>
                <w:sz w:val="18"/>
              </w:rPr>
              <w:t>疾病のためおおむね１か月以上常時臥床</w:t>
            </w:r>
          </w:p>
        </w:tc>
        <w:tc>
          <w:tcPr>
            <w:tcW w:w="851" w:type="dxa"/>
            <w:vAlign w:val="center"/>
          </w:tcPr>
          <w:p>
            <w:pPr>
              <w:pStyle w:val="0"/>
              <w:jc w:val="center"/>
              <w:rPr>
                <w:rFonts w:hint="default"/>
                <w:sz w:val="18"/>
              </w:rPr>
            </w:pPr>
            <w:r>
              <w:rPr>
                <w:rFonts w:hint="eastAsia"/>
                <w:sz w:val="18"/>
              </w:rPr>
              <w:t>１０</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rPr>
                <w:rFonts w:hint="default"/>
                <w:sz w:val="18"/>
              </w:rPr>
            </w:pPr>
          </w:p>
        </w:tc>
        <w:tc>
          <w:tcPr>
            <w:tcW w:w="993" w:type="dxa"/>
            <w:vMerge w:val="continue"/>
            <w:vAlign w:val="top"/>
          </w:tcPr>
          <w:p>
            <w:pPr>
              <w:pStyle w:val="0"/>
              <w:rPr>
                <w:rFonts w:hint="default"/>
                <w:sz w:val="18"/>
              </w:rPr>
            </w:pPr>
          </w:p>
        </w:tc>
        <w:tc>
          <w:tcPr>
            <w:tcW w:w="992" w:type="dxa"/>
            <w:vAlign w:val="top"/>
          </w:tcPr>
          <w:p>
            <w:pPr>
              <w:pStyle w:val="0"/>
              <w:jc w:val="center"/>
              <w:rPr>
                <w:rFonts w:hint="default"/>
                <w:sz w:val="18"/>
              </w:rPr>
            </w:pPr>
            <w:r>
              <w:rPr>
                <w:rFonts w:hint="eastAsia"/>
                <w:sz w:val="18"/>
              </w:rPr>
              <w:t>精神性等</w:t>
            </w:r>
          </w:p>
        </w:tc>
        <w:tc>
          <w:tcPr>
            <w:tcW w:w="3827" w:type="dxa"/>
            <w:vAlign w:val="top"/>
          </w:tcPr>
          <w:p>
            <w:pPr>
              <w:pStyle w:val="0"/>
              <w:rPr>
                <w:rFonts w:hint="default"/>
                <w:sz w:val="18"/>
              </w:rPr>
            </w:pPr>
            <w:r>
              <w:rPr>
                <w:rFonts w:hint="eastAsia"/>
                <w:sz w:val="18"/>
              </w:rPr>
              <w:t>精神性、感染症の病気と特殊疾病</w:t>
            </w:r>
          </w:p>
        </w:tc>
        <w:tc>
          <w:tcPr>
            <w:tcW w:w="851" w:type="dxa"/>
            <w:vAlign w:val="center"/>
          </w:tcPr>
          <w:p>
            <w:pPr>
              <w:pStyle w:val="0"/>
              <w:jc w:val="center"/>
              <w:rPr>
                <w:rFonts w:hint="default"/>
                <w:sz w:val="18"/>
              </w:rPr>
            </w:pPr>
            <w:r>
              <w:rPr>
                <w:rFonts w:hint="eastAsia"/>
                <w:sz w:val="18"/>
              </w:rPr>
              <w:t>９</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rPr>
                <w:rFonts w:hint="default"/>
                <w:sz w:val="18"/>
              </w:rPr>
            </w:pPr>
          </w:p>
        </w:tc>
        <w:tc>
          <w:tcPr>
            <w:tcW w:w="993" w:type="dxa"/>
            <w:vMerge w:val="continue"/>
            <w:vAlign w:val="top"/>
          </w:tcPr>
          <w:p>
            <w:pPr>
              <w:pStyle w:val="0"/>
              <w:rPr>
                <w:rFonts w:hint="default"/>
                <w:sz w:val="18"/>
              </w:rPr>
            </w:pPr>
          </w:p>
        </w:tc>
        <w:tc>
          <w:tcPr>
            <w:tcW w:w="992" w:type="dxa"/>
            <w:vAlign w:val="center"/>
          </w:tcPr>
          <w:p>
            <w:pPr>
              <w:pStyle w:val="0"/>
              <w:jc w:val="center"/>
              <w:rPr>
                <w:rFonts w:hint="default"/>
                <w:sz w:val="18"/>
              </w:rPr>
            </w:pPr>
            <w:r>
              <w:rPr>
                <w:rFonts w:hint="eastAsia"/>
                <w:sz w:val="18"/>
              </w:rPr>
              <w:t>一般療養</w:t>
            </w:r>
          </w:p>
        </w:tc>
        <w:tc>
          <w:tcPr>
            <w:tcW w:w="3827" w:type="dxa"/>
            <w:vAlign w:val="center"/>
          </w:tcPr>
          <w:p>
            <w:pPr>
              <w:pStyle w:val="0"/>
              <w:rPr>
                <w:rFonts w:hint="default"/>
                <w:sz w:val="18"/>
              </w:rPr>
            </w:pPr>
            <w:r>
              <w:rPr>
                <w:rFonts w:hint="eastAsia"/>
                <w:sz w:val="18"/>
              </w:rPr>
              <w:t>医師がおおむね１か月以上加療（安静）を要すると診断したもの</w:t>
            </w:r>
          </w:p>
        </w:tc>
        <w:tc>
          <w:tcPr>
            <w:tcW w:w="851" w:type="dxa"/>
            <w:vAlign w:val="center"/>
          </w:tcPr>
          <w:p>
            <w:pPr>
              <w:pStyle w:val="0"/>
              <w:jc w:val="center"/>
              <w:rPr>
                <w:rFonts w:hint="default"/>
                <w:sz w:val="18"/>
              </w:rPr>
            </w:pPr>
            <w:r>
              <w:rPr>
                <w:rFonts w:hint="eastAsia"/>
                <w:sz w:val="18"/>
              </w:rPr>
              <w:t>７</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rPr>
                <w:rFonts w:hint="default"/>
                <w:sz w:val="18"/>
              </w:rPr>
            </w:pPr>
          </w:p>
        </w:tc>
        <w:tc>
          <w:tcPr>
            <w:tcW w:w="993" w:type="dxa"/>
            <w:vMerge w:val="continue"/>
            <w:vAlign w:val="top"/>
          </w:tcPr>
          <w:p>
            <w:pPr>
              <w:pStyle w:val="0"/>
              <w:rPr>
                <w:rFonts w:hint="default"/>
                <w:sz w:val="18"/>
              </w:rPr>
            </w:pPr>
          </w:p>
        </w:tc>
        <w:tc>
          <w:tcPr>
            <w:tcW w:w="992" w:type="dxa"/>
            <w:vAlign w:val="center"/>
          </w:tcPr>
          <w:p>
            <w:pPr>
              <w:pStyle w:val="0"/>
              <w:jc w:val="center"/>
              <w:rPr>
                <w:rFonts w:hint="default"/>
                <w:sz w:val="18"/>
              </w:rPr>
            </w:pPr>
            <w:r>
              <w:rPr>
                <w:rFonts w:hint="eastAsia"/>
                <w:spacing w:val="65"/>
                <w:kern w:val="0"/>
                <w:sz w:val="18"/>
                <w:fitText w:val="800" w:id="1"/>
              </w:rPr>
              <w:t>その</w:t>
            </w:r>
            <w:r>
              <w:rPr>
                <w:rFonts w:hint="eastAsia"/>
                <w:spacing w:val="7"/>
                <w:kern w:val="0"/>
                <w:sz w:val="18"/>
                <w:fitText w:val="800" w:id="1"/>
              </w:rPr>
              <w:t>他</w:t>
            </w:r>
          </w:p>
        </w:tc>
        <w:tc>
          <w:tcPr>
            <w:tcW w:w="3827" w:type="dxa"/>
            <w:vAlign w:val="center"/>
          </w:tcPr>
          <w:p>
            <w:pPr>
              <w:pStyle w:val="0"/>
              <w:rPr>
                <w:rFonts w:hint="default"/>
                <w:sz w:val="18"/>
              </w:rPr>
            </w:pPr>
            <w:r>
              <w:rPr>
                <w:rFonts w:hint="eastAsia"/>
                <w:sz w:val="18"/>
              </w:rPr>
              <w:t>比較的軽症であるが、定期的通院等を要するもの</w:t>
            </w:r>
          </w:p>
        </w:tc>
        <w:tc>
          <w:tcPr>
            <w:tcW w:w="851" w:type="dxa"/>
            <w:vAlign w:val="center"/>
          </w:tcPr>
          <w:p>
            <w:pPr>
              <w:pStyle w:val="0"/>
              <w:jc w:val="center"/>
              <w:rPr>
                <w:rFonts w:hint="default"/>
                <w:sz w:val="18"/>
              </w:rPr>
            </w:pPr>
            <w:r>
              <w:rPr>
                <w:rFonts w:hint="eastAsia"/>
                <w:sz w:val="18"/>
              </w:rPr>
              <w:t>５</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restart"/>
            <w:vAlign w:val="center"/>
          </w:tcPr>
          <w:p>
            <w:pPr>
              <w:pStyle w:val="0"/>
              <w:jc w:val="center"/>
              <w:rPr>
                <w:rFonts w:hint="default"/>
                <w:sz w:val="18"/>
              </w:rPr>
            </w:pPr>
            <w:r>
              <w:rPr>
                <w:rFonts w:hint="eastAsia"/>
                <w:sz w:val="18"/>
              </w:rPr>
              <w:t>障がい</w:t>
            </w:r>
          </w:p>
        </w:tc>
        <w:tc>
          <w:tcPr>
            <w:tcW w:w="5812" w:type="dxa"/>
            <w:gridSpan w:val="3"/>
            <w:vAlign w:val="top"/>
          </w:tcPr>
          <w:p>
            <w:pPr>
              <w:pStyle w:val="0"/>
              <w:rPr>
                <w:rFonts w:hint="default" w:asciiTheme="minorEastAsia" w:hAnsiTheme="minorEastAsia"/>
                <w:sz w:val="18"/>
              </w:rPr>
            </w:pPr>
            <w:r>
              <w:rPr>
                <w:rFonts w:hint="eastAsia" w:asciiTheme="minorEastAsia" w:hAnsiTheme="minorEastAsia"/>
                <w:sz w:val="18"/>
              </w:rPr>
              <w:t>身体障害者手帳１・２級、精神障害者保健福祉手帳１・２級、療育手帳Ａまたは同程度</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１０</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850" w:type="dxa"/>
            <w:vMerge w:val="continue"/>
            <w:vAlign w:val="top"/>
          </w:tcPr>
          <w:p>
            <w:pPr>
              <w:pStyle w:val="0"/>
              <w:rPr>
                <w:rFonts w:hint="default"/>
                <w:sz w:val="18"/>
              </w:rPr>
            </w:pPr>
          </w:p>
        </w:tc>
        <w:tc>
          <w:tcPr>
            <w:tcW w:w="5812" w:type="dxa"/>
            <w:gridSpan w:val="3"/>
            <w:vAlign w:val="top"/>
          </w:tcPr>
          <w:p>
            <w:pPr>
              <w:pStyle w:val="0"/>
              <w:rPr>
                <w:rFonts w:hint="default" w:asciiTheme="minorEastAsia" w:hAnsiTheme="minorEastAsia"/>
                <w:sz w:val="18"/>
              </w:rPr>
            </w:pPr>
            <w:r>
              <w:rPr>
                <w:rFonts w:hint="eastAsia" w:asciiTheme="minorEastAsia" w:hAnsiTheme="minorEastAsia"/>
                <w:sz w:val="18"/>
              </w:rPr>
              <w:t>身体障害者手帳３級、精神障害者保健福祉手帳３級、療育手帳Ｂまたは同程度</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７</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５</w:t>
            </w:r>
          </w:p>
        </w:tc>
        <w:tc>
          <w:tcPr>
            <w:tcW w:w="952" w:type="dxa"/>
            <w:vMerge w:val="restart"/>
            <w:vAlign w:val="center"/>
          </w:tcPr>
          <w:p>
            <w:pPr>
              <w:pStyle w:val="0"/>
              <w:jc w:val="left"/>
              <w:rPr>
                <w:rFonts w:hint="default"/>
                <w:sz w:val="18"/>
              </w:rPr>
            </w:pPr>
            <w:r>
              <w:rPr>
                <w:rFonts w:hint="eastAsia"/>
                <w:sz w:val="18"/>
              </w:rPr>
              <w:t>病人の看護等</w:t>
            </w:r>
          </w:p>
        </w:tc>
        <w:tc>
          <w:tcPr>
            <w:tcW w:w="1843" w:type="dxa"/>
            <w:gridSpan w:val="2"/>
            <w:vAlign w:val="center"/>
          </w:tcPr>
          <w:p>
            <w:pPr>
              <w:pStyle w:val="0"/>
              <w:rPr>
                <w:rFonts w:hint="default" w:asciiTheme="minorEastAsia" w:hAnsiTheme="minorEastAsia"/>
                <w:sz w:val="18"/>
              </w:rPr>
            </w:pPr>
            <w:r>
              <w:rPr>
                <w:rFonts w:hint="eastAsia" w:asciiTheme="minorEastAsia" w:hAnsiTheme="minorEastAsia"/>
                <w:sz w:val="18"/>
              </w:rPr>
              <w:t>入院付き添い</w:t>
            </w:r>
          </w:p>
        </w:tc>
        <w:tc>
          <w:tcPr>
            <w:tcW w:w="4819" w:type="dxa"/>
            <w:gridSpan w:val="2"/>
            <w:vAlign w:val="top"/>
          </w:tcPr>
          <w:p>
            <w:pPr>
              <w:pStyle w:val="0"/>
              <w:rPr>
                <w:rFonts w:hint="default" w:asciiTheme="minorEastAsia" w:hAnsiTheme="minorEastAsia"/>
                <w:sz w:val="18"/>
              </w:rPr>
            </w:pPr>
            <w:r>
              <w:rPr>
                <w:rFonts w:hint="eastAsia" w:asciiTheme="minorEastAsia" w:hAnsiTheme="minorEastAsia"/>
                <w:sz w:val="18"/>
              </w:rPr>
              <w:t>おおむね１か月以上親族の入院の付き添いにあたっているもの</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１０</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1843" w:type="dxa"/>
            <w:gridSpan w:val="2"/>
            <w:vAlign w:val="center"/>
          </w:tcPr>
          <w:p>
            <w:pPr>
              <w:pStyle w:val="0"/>
              <w:rPr>
                <w:rFonts w:hint="default" w:asciiTheme="minorEastAsia" w:hAnsiTheme="minorEastAsia"/>
                <w:sz w:val="18"/>
              </w:rPr>
            </w:pPr>
            <w:r>
              <w:rPr>
                <w:rFonts w:hint="eastAsia" w:asciiTheme="minorEastAsia" w:hAnsiTheme="minorEastAsia"/>
                <w:sz w:val="18"/>
              </w:rPr>
              <w:t>居宅内看護</w:t>
            </w:r>
          </w:p>
        </w:tc>
        <w:tc>
          <w:tcPr>
            <w:tcW w:w="4819" w:type="dxa"/>
            <w:gridSpan w:val="2"/>
            <w:vAlign w:val="top"/>
          </w:tcPr>
          <w:p>
            <w:pPr>
              <w:pStyle w:val="0"/>
              <w:rPr>
                <w:rFonts w:hint="default" w:asciiTheme="minorEastAsia" w:hAnsiTheme="minorEastAsia"/>
                <w:sz w:val="18"/>
              </w:rPr>
            </w:pPr>
            <w:r>
              <w:rPr>
                <w:rFonts w:hint="eastAsia" w:asciiTheme="minorEastAsia" w:hAnsiTheme="minorEastAsia"/>
                <w:sz w:val="18"/>
              </w:rPr>
              <w:t>同居の家族の長期居宅療養介護にあたっているもの</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６</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1843" w:type="dxa"/>
            <w:gridSpan w:val="2"/>
            <w:vAlign w:val="center"/>
          </w:tcPr>
          <w:p>
            <w:pPr>
              <w:pStyle w:val="0"/>
              <w:rPr>
                <w:rFonts w:hint="default" w:asciiTheme="minorEastAsia" w:hAnsiTheme="minorEastAsia"/>
                <w:sz w:val="18"/>
              </w:rPr>
            </w:pPr>
            <w:r>
              <w:rPr>
                <w:rFonts w:hint="eastAsia" w:asciiTheme="minorEastAsia" w:hAnsiTheme="minorEastAsia"/>
                <w:sz w:val="18"/>
              </w:rPr>
              <w:t>心身障害児介護</w:t>
            </w:r>
          </w:p>
        </w:tc>
        <w:tc>
          <w:tcPr>
            <w:tcW w:w="4819" w:type="dxa"/>
            <w:gridSpan w:val="2"/>
            <w:vAlign w:val="top"/>
          </w:tcPr>
          <w:p>
            <w:pPr>
              <w:pStyle w:val="0"/>
              <w:rPr>
                <w:rFonts w:hint="default" w:asciiTheme="minorEastAsia" w:hAnsiTheme="minorEastAsia"/>
                <w:sz w:val="18"/>
              </w:rPr>
            </w:pPr>
            <w:r>
              <w:rPr>
                <w:rFonts w:hint="eastAsia" w:asciiTheme="minorEastAsia" w:hAnsiTheme="minorEastAsia"/>
                <w:sz w:val="18"/>
              </w:rPr>
              <w:t>心身障害児等の介護、通園、通院、通学等にあたっているもの</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８</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952" w:type="dxa"/>
            <w:vMerge w:val="continue"/>
            <w:vAlign w:val="top"/>
          </w:tcPr>
          <w:p>
            <w:pPr>
              <w:pStyle w:val="0"/>
              <w:rPr>
                <w:rFonts w:hint="default"/>
                <w:sz w:val="18"/>
              </w:rPr>
            </w:pPr>
          </w:p>
        </w:tc>
        <w:tc>
          <w:tcPr>
            <w:tcW w:w="1843" w:type="dxa"/>
            <w:gridSpan w:val="2"/>
            <w:vAlign w:val="center"/>
          </w:tcPr>
          <w:p>
            <w:pPr>
              <w:pStyle w:val="0"/>
              <w:rPr>
                <w:rFonts w:hint="default" w:asciiTheme="minorEastAsia" w:hAnsiTheme="minorEastAsia"/>
                <w:sz w:val="18"/>
              </w:rPr>
            </w:pPr>
            <w:r>
              <w:rPr>
                <w:rFonts w:hint="eastAsia" w:asciiTheme="minorEastAsia" w:hAnsiTheme="minorEastAsia"/>
                <w:sz w:val="18"/>
              </w:rPr>
              <w:t>ねたきり老人介護</w:t>
            </w:r>
          </w:p>
        </w:tc>
        <w:tc>
          <w:tcPr>
            <w:tcW w:w="4819" w:type="dxa"/>
            <w:gridSpan w:val="2"/>
            <w:vAlign w:val="top"/>
          </w:tcPr>
          <w:p>
            <w:pPr>
              <w:pStyle w:val="0"/>
              <w:rPr>
                <w:rFonts w:hint="default" w:asciiTheme="minorEastAsia" w:hAnsiTheme="minorEastAsia"/>
                <w:sz w:val="18"/>
              </w:rPr>
            </w:pPr>
            <w:r>
              <w:rPr>
                <w:rFonts w:hint="eastAsia" w:asciiTheme="minorEastAsia" w:hAnsiTheme="minorEastAsia"/>
                <w:sz w:val="18"/>
              </w:rPr>
              <w:t>同居の祖父母等、寝たきり老人の介護に常時あたっているもの</w:t>
            </w:r>
          </w:p>
        </w:tc>
        <w:tc>
          <w:tcPr>
            <w:tcW w:w="851" w:type="dxa"/>
            <w:vAlign w:val="center"/>
          </w:tcPr>
          <w:p>
            <w:pPr>
              <w:pStyle w:val="0"/>
              <w:jc w:val="center"/>
              <w:rPr>
                <w:rFonts w:hint="default" w:asciiTheme="minorEastAsia" w:hAnsiTheme="minorEastAsia"/>
                <w:sz w:val="18"/>
              </w:rPr>
            </w:pPr>
            <w:r>
              <w:rPr>
                <w:rFonts w:hint="eastAsia" w:asciiTheme="minorEastAsia" w:hAnsiTheme="minorEastAsia"/>
                <w:sz w:val="18"/>
              </w:rPr>
              <w:t>７</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６</w:t>
            </w:r>
          </w:p>
        </w:tc>
        <w:tc>
          <w:tcPr>
            <w:tcW w:w="2795" w:type="dxa"/>
            <w:gridSpan w:val="3"/>
            <w:vAlign w:val="top"/>
          </w:tcPr>
          <w:p>
            <w:pPr>
              <w:pStyle w:val="0"/>
              <w:rPr>
                <w:rFonts w:hint="default"/>
                <w:sz w:val="18"/>
              </w:rPr>
            </w:pPr>
            <w:r>
              <w:rPr>
                <w:rFonts w:hint="eastAsia"/>
                <w:sz w:val="18"/>
              </w:rPr>
              <w:t>家庭の災害等</w:t>
            </w:r>
          </w:p>
        </w:tc>
        <w:tc>
          <w:tcPr>
            <w:tcW w:w="4819" w:type="dxa"/>
            <w:gridSpan w:val="2"/>
            <w:vAlign w:val="top"/>
          </w:tcPr>
          <w:p>
            <w:pPr>
              <w:pStyle w:val="0"/>
              <w:rPr>
                <w:rFonts w:hint="default"/>
                <w:sz w:val="18"/>
              </w:rPr>
            </w:pPr>
            <w:r>
              <w:rPr>
                <w:rFonts w:hint="eastAsia"/>
                <w:sz w:val="18"/>
              </w:rPr>
              <w:t>災害で損なわれた居宅等の復旧にあたる場合</w:t>
            </w:r>
          </w:p>
        </w:tc>
        <w:tc>
          <w:tcPr>
            <w:tcW w:w="851" w:type="dxa"/>
            <w:vAlign w:val="center"/>
          </w:tcPr>
          <w:p>
            <w:pPr>
              <w:pStyle w:val="0"/>
              <w:jc w:val="center"/>
              <w:rPr>
                <w:rFonts w:hint="default"/>
                <w:sz w:val="18"/>
              </w:rPr>
            </w:pPr>
            <w:r>
              <w:rPr>
                <w:rFonts w:hint="eastAsia"/>
                <w:sz w:val="18"/>
              </w:rPr>
              <w:t>１０</w:t>
            </w:r>
          </w:p>
        </w:tc>
        <w:tc>
          <w:tcPr>
            <w:tcW w:w="708" w:type="dxa"/>
            <w:vAlign w:val="center"/>
          </w:tcPr>
          <w:p>
            <w:pPr>
              <w:pStyle w:val="0"/>
              <w:jc w:val="center"/>
              <w:rPr>
                <w:rFonts w:hint="default"/>
                <w:sz w:val="18"/>
              </w:rPr>
            </w:pPr>
          </w:p>
        </w:tc>
        <w:tc>
          <w:tcPr>
            <w:tcW w:w="70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７</w:t>
            </w:r>
          </w:p>
        </w:tc>
        <w:tc>
          <w:tcPr>
            <w:tcW w:w="2795" w:type="dxa"/>
            <w:gridSpan w:val="3"/>
            <w:vAlign w:val="center"/>
          </w:tcPr>
          <w:p>
            <w:pPr>
              <w:pStyle w:val="0"/>
              <w:rPr>
                <w:rFonts w:hint="default"/>
                <w:sz w:val="18"/>
              </w:rPr>
            </w:pPr>
            <w:r>
              <w:rPr>
                <w:rFonts w:hint="eastAsia"/>
                <w:sz w:val="18"/>
              </w:rPr>
              <w:t>就学・技能習得</w:t>
            </w:r>
          </w:p>
        </w:tc>
        <w:tc>
          <w:tcPr>
            <w:tcW w:w="4819" w:type="dxa"/>
            <w:gridSpan w:val="2"/>
            <w:vAlign w:val="center"/>
          </w:tcPr>
          <w:p>
            <w:pPr>
              <w:pStyle w:val="0"/>
              <w:rPr>
                <w:rFonts w:hint="default"/>
                <w:sz w:val="18"/>
              </w:rPr>
            </w:pPr>
            <w:r>
              <w:rPr>
                <w:rFonts w:hint="eastAsia"/>
                <w:sz w:val="18"/>
              </w:rPr>
              <w:t>就学・技術習得のために保育にあたれない場合</w:t>
            </w:r>
          </w:p>
        </w:tc>
        <w:tc>
          <w:tcPr>
            <w:tcW w:w="851" w:type="dxa"/>
            <w:vAlign w:val="center"/>
          </w:tcPr>
          <w:p>
            <w:pPr>
              <w:pStyle w:val="0"/>
              <w:jc w:val="left"/>
              <w:rPr>
                <w:rFonts w:hint="default"/>
                <w:w w:val="90"/>
                <w:sz w:val="16"/>
              </w:rPr>
            </w:pPr>
            <w:r>
              <w:rPr>
                <w:rFonts w:hint="eastAsia"/>
                <w:w w:val="90"/>
                <w:sz w:val="16"/>
              </w:rPr>
              <w:t>就労時間に準じる</w:t>
            </w:r>
          </w:p>
        </w:tc>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709"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p>
        </w:tc>
      </w:tr>
      <w:tr>
        <w:trPr>
          <w:trHeight w:val="397" w:hRule="atLeast"/>
        </w:trPr>
        <w:tc>
          <w:tcPr>
            <w:tcW w:w="46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８</w:t>
            </w:r>
          </w:p>
        </w:tc>
        <w:tc>
          <w:tcPr>
            <w:tcW w:w="2795"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虐待・ＤＶ</w:t>
            </w:r>
          </w:p>
        </w:tc>
        <w:tc>
          <w:tcPr>
            <w:tcW w:w="481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虐待・ＤＶのおそれがある場合</w:t>
            </w: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２０</w:t>
            </w:r>
          </w:p>
        </w:tc>
        <w:tc>
          <w:tcPr>
            <w:tcW w:w="708" w:type="dxa"/>
            <w:tcBorders>
              <w:top w:val="none" w:color="auto" w:sz="0" w:space="0"/>
              <w:left w:val="none" w:color="auto" w:sz="0" w:space="0"/>
              <w:bottom w:val="single" w:color="auto" w:sz="12" w:space="0"/>
              <w:right w:val="none" w:color="auto" w:sz="0" w:space="0"/>
              <w:tl2br w:val="none" w:color="auto" w:sz="0" w:space="0"/>
              <w:tr2bl w:val="single" w:color="auto" w:sz="4" w:space="0"/>
            </w:tcBorders>
            <w:vAlign w:val="center"/>
          </w:tcPr>
          <w:p>
            <w:pPr>
              <w:pStyle w:val="0"/>
              <w:jc w:val="center"/>
              <w:rPr>
                <w:rFonts w:hint="default"/>
                <w:sz w:val="18"/>
              </w:rPr>
            </w:pPr>
          </w:p>
        </w:tc>
        <w:tc>
          <w:tcPr>
            <w:tcW w:w="709" w:type="dxa"/>
            <w:tcBorders>
              <w:top w:val="none" w:color="auto" w:sz="0" w:space="0"/>
              <w:left w:val="none" w:color="auto" w:sz="0" w:space="0"/>
              <w:bottom w:val="single" w:color="auto" w:sz="12" w:space="0"/>
              <w:right w:val="single" w:color="auto" w:sz="12" w:space="0"/>
              <w:tl2br w:val="none" w:color="auto" w:sz="0" w:space="0"/>
              <w:tr2bl w:val="single" w:color="auto" w:sz="4" w:space="0"/>
            </w:tcBorders>
            <w:vAlign w:val="center"/>
          </w:tcPr>
          <w:p>
            <w:pPr>
              <w:pStyle w:val="0"/>
              <w:jc w:val="center"/>
              <w:rPr>
                <w:rFonts w:hint="default"/>
                <w:sz w:val="18"/>
              </w:rPr>
            </w:pPr>
          </w:p>
        </w:tc>
      </w:tr>
    </w:tbl>
    <w:p>
      <w:pPr>
        <w:pStyle w:val="0"/>
        <w:widowControl w:val="1"/>
        <w:jc w:val="left"/>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rPr>
        <w:t>さくら市保育園利用調整基準調査書</w:t>
      </w:r>
    </w:p>
    <w:tbl>
      <w:tblPr>
        <w:tblStyle w:val="11"/>
        <w:tblW w:w="103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93"/>
        <w:gridCol w:w="992"/>
        <w:gridCol w:w="7089"/>
        <w:gridCol w:w="850"/>
        <w:gridCol w:w="709"/>
      </w:tblGrid>
      <w:tr>
        <w:trPr>
          <w:cantSplit/>
          <w:trHeight w:val="170" w:hRule="atLeast"/>
        </w:trPr>
        <w:tc>
          <w:tcPr>
            <w:tcW w:w="693" w:type="dxa"/>
            <w:shd w:val="clear" w:color="auto" w:themeFill="background1" w:themeFillTint="FF" w:themeFillShade="BF"/>
            <w:vAlign w:val="center"/>
          </w:tcPr>
          <w:p>
            <w:pPr>
              <w:pStyle w:val="0"/>
              <w:jc w:val="center"/>
              <w:rPr>
                <w:rFonts w:hint="default"/>
                <w:sz w:val="18"/>
              </w:rPr>
            </w:pPr>
            <w:r>
              <w:rPr>
                <w:rFonts w:hint="eastAsia"/>
                <w:sz w:val="18"/>
              </w:rPr>
              <w:t>区分</w:t>
            </w:r>
          </w:p>
        </w:tc>
        <w:tc>
          <w:tcPr>
            <w:tcW w:w="8081" w:type="dxa"/>
            <w:gridSpan w:val="2"/>
            <w:shd w:val="clear" w:color="auto" w:themeFill="background1" w:themeFillTint="FF" w:themeFillShade="BF"/>
            <w:vAlign w:val="center"/>
          </w:tcPr>
          <w:p>
            <w:pPr>
              <w:pStyle w:val="0"/>
              <w:jc w:val="center"/>
              <w:rPr>
                <w:rFonts w:hint="default"/>
                <w:sz w:val="18"/>
              </w:rPr>
            </w:pPr>
            <w:r>
              <w:rPr>
                <w:rFonts w:hint="eastAsia"/>
                <w:sz w:val="18"/>
              </w:rPr>
              <w:t>調整基準</w:t>
            </w:r>
          </w:p>
        </w:tc>
        <w:tc>
          <w:tcPr>
            <w:tcW w:w="850" w:type="dxa"/>
            <w:shd w:val="clear" w:color="auto" w:themeFill="background1" w:themeFillTint="FF" w:themeFillShade="BF"/>
            <w:vAlign w:val="center"/>
          </w:tcPr>
          <w:p>
            <w:pPr>
              <w:pStyle w:val="0"/>
              <w:jc w:val="center"/>
              <w:rPr>
                <w:rFonts w:hint="default"/>
                <w:sz w:val="18"/>
              </w:rPr>
            </w:pPr>
            <w:r>
              <w:rPr>
                <w:rFonts w:hint="eastAsia"/>
                <w:sz w:val="18"/>
              </w:rPr>
              <w:t>指数</w:t>
            </w:r>
          </w:p>
        </w:tc>
        <w:tc>
          <w:tcPr>
            <w:tcW w:w="709" w:type="dxa"/>
            <w:shd w:val="clear" w:color="auto" w:themeFill="background1" w:themeFillTint="FF" w:themeFillShade="BF"/>
            <w:vAlign w:val="center"/>
          </w:tcPr>
          <w:p>
            <w:pPr>
              <w:pStyle w:val="0"/>
              <w:jc w:val="center"/>
              <w:rPr>
                <w:rFonts w:hint="default"/>
                <w:sz w:val="18"/>
              </w:rPr>
            </w:pPr>
          </w:p>
        </w:tc>
      </w:tr>
      <w:tr>
        <w:trPr>
          <w:cantSplit/>
          <w:trHeight w:val="379"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992" w:type="dxa"/>
            <w:vMerge w:val="restart"/>
            <w:vAlign w:val="center"/>
          </w:tcPr>
          <w:p>
            <w:pPr>
              <w:pStyle w:val="0"/>
              <w:jc w:val="left"/>
              <w:rPr>
                <w:rFonts w:hint="default" w:asciiTheme="minorEastAsia" w:hAnsiTheme="minorEastAsia"/>
                <w:sz w:val="18"/>
              </w:rPr>
            </w:pPr>
            <w:r>
              <w:rPr>
                <w:rFonts w:hint="eastAsia" w:asciiTheme="minorEastAsia" w:hAnsiTheme="minorEastAsia"/>
                <w:sz w:val="18"/>
              </w:rPr>
              <w:t>児童の</w:t>
            </w:r>
          </w:p>
          <w:p>
            <w:pPr>
              <w:pStyle w:val="0"/>
              <w:jc w:val="left"/>
              <w:rPr>
                <w:rFonts w:hint="default" w:asciiTheme="minorEastAsia" w:hAnsiTheme="minorEastAsia"/>
                <w:sz w:val="18"/>
              </w:rPr>
            </w:pPr>
            <w:r>
              <w:rPr>
                <w:rFonts w:hint="eastAsia" w:asciiTheme="minorEastAsia" w:hAnsiTheme="minorEastAsia"/>
                <w:sz w:val="18"/>
              </w:rPr>
              <w:t>状況</w:t>
            </w:r>
          </w:p>
        </w:tc>
        <w:tc>
          <w:tcPr>
            <w:tcW w:w="7089" w:type="dxa"/>
            <w:vAlign w:val="center"/>
          </w:tcPr>
          <w:p>
            <w:pPr>
              <w:pStyle w:val="0"/>
              <w:rPr>
                <w:rFonts w:hint="default" w:asciiTheme="minorEastAsia" w:hAnsiTheme="minorEastAsia"/>
                <w:strike w:val="1"/>
                <w:sz w:val="18"/>
              </w:rPr>
            </w:pPr>
            <w:r>
              <w:rPr>
                <w:rFonts w:hint="eastAsia" w:asciiTheme="minorEastAsia" w:hAnsiTheme="minorEastAsia"/>
                <w:sz w:val="18"/>
              </w:rPr>
              <w:t>父母が仕事をしながらみている（同伴就労）※外勤に限る</w:t>
            </w:r>
          </w:p>
        </w:tc>
        <w:tc>
          <w:tcPr>
            <w:tcW w:w="850" w:type="dxa"/>
            <w:vAlign w:val="center"/>
          </w:tcPr>
          <w:p>
            <w:pPr>
              <w:pStyle w:val="0"/>
              <w:jc w:val="center"/>
              <w:rPr>
                <w:rFonts w:hint="default" w:asciiTheme="minorEastAsia" w:hAnsiTheme="minorEastAsia"/>
                <w:strike w:val="1"/>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trike w:val="1"/>
                <w:sz w:val="18"/>
              </w:rPr>
            </w:pPr>
          </w:p>
        </w:tc>
      </w:tr>
      <w:tr>
        <w:trPr>
          <w:cantSplit/>
          <w:trHeight w:val="398"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就業先の事業所内託児施設で保育中（施設名　　　　　　　　市町村名　　　　　　）</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17"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企業主導型保育事業所で保育中（施設名　　　　　　　　市町村名　　　　　　）</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0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祖父母以外の親類に日々依頼（保育者名　　　　続柄　　　市町村名　　　　）</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16"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他人に日々依頼　（保育者名　　　　　　市町村名　　　　　　）</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94"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認可外保育施設に入園中　　（施設名　　　　　　　　市町村名　　　　　　）</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6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産休・育休期間中で、直ちに復職を希望している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6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産休・育休期間中で、希望する保育所等に入園できない場合は育休を延長する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6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保育園入園中で、さくら市転入のため転園申請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56"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保育園入園中で、転居・希望保育園入園のため転園申請（希望）</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27"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低年齢保育所等（氏家さくら保育園、ちびっこランドさくら園、ゆうゆうランドさくら園、つくし保育園、他管外保育園）の卒園児童（※１）</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709" w:type="dxa"/>
            <w:vAlign w:val="center"/>
          </w:tcPr>
          <w:p>
            <w:pPr>
              <w:pStyle w:val="0"/>
              <w:jc w:val="center"/>
              <w:rPr>
                <w:rFonts w:hint="default" w:asciiTheme="minorEastAsia" w:hAnsiTheme="minorEastAsia"/>
                <w:sz w:val="18"/>
              </w:rPr>
            </w:pPr>
          </w:p>
        </w:tc>
      </w:tr>
      <w:tr>
        <w:trPr>
          <w:cantSplit/>
          <w:trHeight w:val="406"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家において置く（放任）、他所へ預けたままの状態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＋３</w:t>
            </w:r>
          </w:p>
        </w:tc>
        <w:tc>
          <w:tcPr>
            <w:tcW w:w="709" w:type="dxa"/>
            <w:vAlign w:val="center"/>
          </w:tcPr>
          <w:p>
            <w:pPr>
              <w:pStyle w:val="0"/>
              <w:jc w:val="center"/>
              <w:rPr>
                <w:rFonts w:hint="default" w:asciiTheme="minorEastAsia" w:hAnsiTheme="minorEastAsia"/>
                <w:sz w:val="18"/>
              </w:rPr>
            </w:pPr>
          </w:p>
        </w:tc>
      </w:tr>
      <w:tr>
        <w:trPr>
          <w:cantSplit/>
          <w:trHeight w:val="406"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center"/>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障がい児である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709" w:type="dxa"/>
            <w:vAlign w:val="center"/>
          </w:tcPr>
          <w:p>
            <w:pPr>
              <w:pStyle w:val="0"/>
              <w:jc w:val="center"/>
              <w:rPr>
                <w:rFonts w:hint="default" w:asciiTheme="minorEastAsia" w:hAnsiTheme="minorEastAsia"/>
                <w:sz w:val="18"/>
              </w:rPr>
            </w:pPr>
          </w:p>
        </w:tc>
      </w:tr>
      <w:tr>
        <w:trPr>
          <w:cantSplit/>
          <w:trHeight w:val="190" w:hRule="atLeast"/>
        </w:trPr>
        <w:tc>
          <w:tcPr>
            <w:tcW w:w="693"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992" w:type="dxa"/>
            <w:vAlign w:val="center"/>
          </w:tcPr>
          <w:p>
            <w:pPr>
              <w:pStyle w:val="0"/>
              <w:jc w:val="left"/>
              <w:rPr>
                <w:rFonts w:hint="default" w:asciiTheme="minorEastAsia" w:hAnsiTheme="minorEastAsia"/>
                <w:sz w:val="18"/>
              </w:rPr>
            </w:pPr>
            <w:r>
              <w:rPr>
                <w:rFonts w:hint="eastAsia" w:asciiTheme="minorEastAsia" w:hAnsiTheme="minorEastAsia"/>
                <w:sz w:val="18"/>
              </w:rPr>
              <w:t>同居の親族の状況</w:t>
            </w:r>
          </w:p>
        </w:tc>
        <w:tc>
          <w:tcPr>
            <w:tcW w:w="7089" w:type="dxa"/>
            <w:vAlign w:val="top"/>
          </w:tcPr>
          <w:p>
            <w:pPr>
              <w:pStyle w:val="0"/>
              <w:rPr>
                <w:rFonts w:hint="default" w:asciiTheme="minorEastAsia" w:hAnsiTheme="minorEastAsia"/>
                <w:sz w:val="18"/>
              </w:rPr>
            </w:pPr>
            <w:r>
              <w:rPr>
                <w:rFonts w:hint="eastAsia" w:asciiTheme="minorEastAsia" w:hAnsiTheme="minorEastAsia"/>
                <w:sz w:val="18"/>
              </w:rPr>
              <w:t>６５歳未満の祖父母等の親族が同居またはさくら市内に居住していて保育の手助けができる場合</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378"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３</w:t>
            </w:r>
          </w:p>
        </w:tc>
        <w:tc>
          <w:tcPr>
            <w:tcW w:w="992" w:type="dxa"/>
            <w:vMerge w:val="restart"/>
            <w:vAlign w:val="center"/>
          </w:tcPr>
          <w:p>
            <w:pPr>
              <w:pStyle w:val="0"/>
              <w:jc w:val="left"/>
              <w:rPr>
                <w:rFonts w:hint="default" w:asciiTheme="minorEastAsia" w:hAnsiTheme="minorEastAsia"/>
                <w:sz w:val="18"/>
              </w:rPr>
            </w:pPr>
            <w:r>
              <w:rPr>
                <w:rFonts w:hint="eastAsia" w:asciiTheme="minorEastAsia" w:hAnsiTheme="minorEastAsia"/>
                <w:sz w:val="18"/>
              </w:rPr>
              <w:t>兄弟姉妹の状況</w:t>
            </w:r>
          </w:p>
        </w:tc>
        <w:tc>
          <w:tcPr>
            <w:tcW w:w="7089" w:type="dxa"/>
            <w:vAlign w:val="center"/>
          </w:tcPr>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兄弟姉妹が入園中、同一施設または姉妹園、連携施設に入園申請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709" w:type="dxa"/>
            <w:vAlign w:val="center"/>
          </w:tcPr>
          <w:p>
            <w:pPr>
              <w:pStyle w:val="0"/>
              <w:jc w:val="center"/>
              <w:rPr>
                <w:rFonts w:hint="default" w:asciiTheme="minorEastAsia" w:hAnsiTheme="minorEastAsia"/>
                <w:sz w:val="18"/>
              </w:rPr>
            </w:pPr>
          </w:p>
        </w:tc>
      </w:tr>
      <w:tr>
        <w:trPr>
          <w:cantSplit/>
          <w:trHeight w:val="38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color w:val="000000" w:themeColor="text1"/>
                <w:sz w:val="18"/>
              </w:rPr>
            </w:pPr>
            <w:r>
              <w:rPr>
                <w:rFonts w:hint="eastAsia" w:asciiTheme="minorEastAsia" w:hAnsiTheme="minorEastAsia"/>
                <w:color w:val="000000" w:themeColor="text1"/>
                <w:sz w:val="18"/>
              </w:rPr>
              <w:t>下の子を家で保育可能</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24"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４</w:t>
            </w:r>
          </w:p>
        </w:tc>
        <w:tc>
          <w:tcPr>
            <w:tcW w:w="992" w:type="dxa"/>
            <w:vMerge w:val="restart"/>
            <w:vAlign w:val="center"/>
          </w:tcPr>
          <w:p>
            <w:pPr>
              <w:pStyle w:val="0"/>
              <w:jc w:val="left"/>
              <w:rPr>
                <w:rFonts w:hint="default" w:asciiTheme="minorEastAsia" w:hAnsiTheme="minorEastAsia"/>
                <w:sz w:val="18"/>
              </w:rPr>
            </w:pPr>
            <w:r>
              <w:rPr>
                <w:rFonts w:hint="eastAsia" w:asciiTheme="minorEastAsia" w:hAnsiTheme="minorEastAsia"/>
                <w:sz w:val="18"/>
              </w:rPr>
              <w:t>世帯の特殊事情（重複しないこと）</w:t>
            </w: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両親がいない</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＋２０</w:t>
            </w:r>
          </w:p>
        </w:tc>
        <w:tc>
          <w:tcPr>
            <w:tcW w:w="709" w:type="dxa"/>
            <w:vAlign w:val="center"/>
          </w:tcPr>
          <w:p>
            <w:pPr>
              <w:pStyle w:val="0"/>
              <w:jc w:val="center"/>
              <w:rPr>
                <w:rFonts w:hint="default" w:asciiTheme="minorEastAsia" w:hAnsiTheme="minorEastAsia"/>
                <w:sz w:val="18"/>
              </w:rPr>
            </w:pPr>
          </w:p>
        </w:tc>
      </w:tr>
      <w:tr>
        <w:trPr>
          <w:cantSplit/>
          <w:trHeight w:val="402"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母子・父子家庭</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＋１５</w:t>
            </w:r>
          </w:p>
        </w:tc>
        <w:tc>
          <w:tcPr>
            <w:tcW w:w="709" w:type="dxa"/>
            <w:vAlign w:val="center"/>
          </w:tcPr>
          <w:p>
            <w:pPr>
              <w:pStyle w:val="0"/>
              <w:jc w:val="center"/>
              <w:rPr>
                <w:rFonts w:hint="default" w:asciiTheme="minorEastAsia" w:hAnsiTheme="minorEastAsia"/>
                <w:sz w:val="18"/>
              </w:rPr>
            </w:pPr>
          </w:p>
        </w:tc>
      </w:tr>
      <w:tr>
        <w:trPr>
          <w:cantSplit/>
          <w:trHeight w:val="402"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保護者が市外で単身赴任中の世帯</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407"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生活保護世帯</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709" w:type="dxa"/>
            <w:vAlign w:val="center"/>
          </w:tcPr>
          <w:p>
            <w:pPr>
              <w:pStyle w:val="0"/>
              <w:jc w:val="center"/>
              <w:rPr>
                <w:rFonts w:hint="default" w:asciiTheme="minorEastAsia" w:hAnsiTheme="minorEastAsia"/>
                <w:sz w:val="18"/>
              </w:rPr>
            </w:pPr>
          </w:p>
        </w:tc>
      </w:tr>
      <w:tr>
        <w:trPr>
          <w:cantSplit/>
          <w:trHeight w:val="319"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失業（世帯の生計中心者の失業・倒産により、緊急に生活の安定が見込まれるもの）</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＋２</w:t>
            </w:r>
          </w:p>
        </w:tc>
        <w:tc>
          <w:tcPr>
            <w:tcW w:w="709" w:type="dxa"/>
            <w:vAlign w:val="center"/>
          </w:tcPr>
          <w:p>
            <w:pPr>
              <w:pStyle w:val="0"/>
              <w:jc w:val="center"/>
              <w:rPr>
                <w:rFonts w:hint="default" w:asciiTheme="minorEastAsia" w:hAnsiTheme="minorEastAsia"/>
                <w:sz w:val="18"/>
              </w:rPr>
            </w:pPr>
          </w:p>
        </w:tc>
      </w:tr>
      <w:tr>
        <w:trPr>
          <w:cantSplit/>
          <w:trHeight w:val="393"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市民税非課税世帯</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00"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５</w:t>
            </w:r>
          </w:p>
        </w:tc>
        <w:tc>
          <w:tcPr>
            <w:tcW w:w="992" w:type="dxa"/>
            <w:vMerge w:val="restart"/>
            <w:vAlign w:val="center"/>
          </w:tcPr>
          <w:p>
            <w:pPr>
              <w:pStyle w:val="0"/>
              <w:jc w:val="left"/>
              <w:rPr>
                <w:rFonts w:hint="default" w:asciiTheme="minorEastAsia" w:hAnsiTheme="minorEastAsia"/>
                <w:sz w:val="18"/>
              </w:rPr>
            </w:pPr>
            <w:r>
              <w:rPr>
                <w:rFonts w:hint="eastAsia" w:asciiTheme="minorEastAsia" w:hAnsiTheme="minorEastAsia"/>
                <w:sz w:val="18"/>
              </w:rPr>
              <w:t>自営業・</w:t>
            </w:r>
          </w:p>
          <w:p>
            <w:pPr>
              <w:pStyle w:val="0"/>
              <w:jc w:val="left"/>
              <w:rPr>
                <w:rFonts w:hint="default" w:asciiTheme="minorEastAsia" w:hAnsiTheme="minorEastAsia"/>
                <w:sz w:val="18"/>
              </w:rPr>
            </w:pPr>
            <w:r>
              <w:rPr>
                <w:rFonts w:hint="eastAsia" w:asciiTheme="minorEastAsia" w:hAnsiTheme="minorEastAsia"/>
                <w:sz w:val="18"/>
              </w:rPr>
              <w:t>在宅勤務</w:t>
            </w: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入園申請児童を同伴し、特に危険なものを扱い就労している</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20"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top"/>
          </w:tcPr>
          <w:p>
            <w:pPr>
              <w:pStyle w:val="0"/>
              <w:jc w:val="left"/>
              <w:rPr>
                <w:rFonts w:hint="default" w:asciiTheme="minorEastAsia" w:hAnsiTheme="minorEastAsia"/>
                <w:sz w:val="18"/>
              </w:rPr>
            </w:pPr>
          </w:p>
        </w:tc>
        <w:tc>
          <w:tcPr>
            <w:tcW w:w="7089" w:type="dxa"/>
            <w:vAlign w:val="center"/>
          </w:tcPr>
          <w:p>
            <w:pPr>
              <w:pStyle w:val="0"/>
              <w:rPr>
                <w:rFonts w:hint="default" w:asciiTheme="minorEastAsia" w:hAnsiTheme="minorEastAsia"/>
                <w:sz w:val="18"/>
              </w:rPr>
            </w:pPr>
            <w:r>
              <w:rPr>
                <w:rFonts w:hint="eastAsia" w:asciiTheme="minorEastAsia" w:hAnsiTheme="minorEastAsia"/>
                <w:sz w:val="18"/>
              </w:rPr>
              <w:t>自営協力者で他に従業員がいる場合</w:t>
            </w:r>
          </w:p>
        </w:tc>
        <w:tc>
          <w:tcPr>
            <w:tcW w:w="850" w:type="dxa"/>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vAlign w:val="center"/>
          </w:tcPr>
          <w:p>
            <w:pPr>
              <w:pStyle w:val="0"/>
              <w:jc w:val="center"/>
              <w:rPr>
                <w:rFonts w:hint="default" w:asciiTheme="minorEastAsia" w:hAnsiTheme="minorEastAsia"/>
                <w:sz w:val="18"/>
              </w:rPr>
            </w:pPr>
          </w:p>
        </w:tc>
      </w:tr>
      <w:tr>
        <w:trPr>
          <w:cantSplit/>
          <w:trHeight w:val="425"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６</w:t>
            </w:r>
          </w:p>
        </w:tc>
        <w:tc>
          <w:tcPr>
            <w:tcW w:w="992" w:type="dxa"/>
            <w:vMerge w:val="restart"/>
            <w:vAlign w:val="center"/>
          </w:tcPr>
          <w:p>
            <w:pPr>
              <w:pStyle w:val="0"/>
              <w:jc w:val="left"/>
              <w:rPr>
                <w:rFonts w:hint="default" w:asciiTheme="minorEastAsia" w:hAnsiTheme="minorEastAsia"/>
                <w:sz w:val="18"/>
              </w:rPr>
            </w:pPr>
            <w:r>
              <w:rPr>
                <w:rFonts w:hint="eastAsia" w:asciiTheme="minorEastAsia" w:hAnsiTheme="minorEastAsia"/>
                <w:sz w:val="18"/>
              </w:rPr>
              <w:t>父母の勤務先</w:t>
            </w:r>
          </w:p>
        </w:tc>
        <w:tc>
          <w:tcPr>
            <w:tcW w:w="70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jc w:val="left"/>
              <w:rPr>
                <w:rFonts w:hint="default" w:asciiTheme="minorEastAsia" w:hAnsiTheme="minorEastAsia"/>
                <w:sz w:val="18"/>
              </w:rPr>
            </w:pPr>
            <w:r>
              <w:rPr>
                <w:rFonts w:hint="eastAsia" w:asciiTheme="minorEastAsia" w:hAnsiTheme="minorEastAsia"/>
                <w:sz w:val="18"/>
              </w:rPr>
              <w:t>親族経営の同族会社、個人営業等</w:t>
            </w: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－１</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r>
      <w:tr>
        <w:trPr>
          <w:cantSplit/>
          <w:trHeight w:val="65" w:hRule="atLeast"/>
        </w:trPr>
        <w:tc>
          <w:tcPr>
            <w:tcW w:w="693" w:type="dxa"/>
            <w:vMerge w:val="continue"/>
            <w:vAlign w:val="center"/>
          </w:tcPr>
          <w:p>
            <w:pPr>
              <w:pStyle w:val="0"/>
              <w:jc w:val="center"/>
              <w:rPr>
                <w:rFonts w:hint="default" w:asciiTheme="minorEastAsia" w:hAnsiTheme="minorEastAsia"/>
                <w:sz w:val="18"/>
              </w:rPr>
            </w:pPr>
          </w:p>
        </w:tc>
        <w:tc>
          <w:tcPr>
            <w:tcW w:w="992" w:type="dxa"/>
            <w:vMerge w:val="continue"/>
            <w:vAlign w:val="center"/>
          </w:tcPr>
          <w:p>
            <w:pPr>
              <w:pStyle w:val="0"/>
              <w:jc w:val="left"/>
              <w:rPr>
                <w:rFonts w:hint="default" w:asciiTheme="minorEastAsia" w:hAnsiTheme="minorEastAsia"/>
                <w:sz w:val="18"/>
              </w:rPr>
            </w:pPr>
          </w:p>
        </w:tc>
        <w:tc>
          <w:tcPr>
            <w:tcW w:w="708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18"/>
              </w:rPr>
            </w:pPr>
            <w:r>
              <w:rPr>
                <w:rFonts w:hint="eastAsia" w:asciiTheme="minorEastAsia" w:hAnsiTheme="minorEastAsia"/>
                <w:sz w:val="18"/>
              </w:rPr>
              <w:t>保護者が保育士・幼稚園教諭・保育教諭として市内の保育所、放課後学童クラブ等に勤務している（※２）※転園申請は除く</w:t>
            </w:r>
          </w:p>
        </w:tc>
        <w:tc>
          <w:tcPr>
            <w:tcW w:w="8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＋６</w:t>
            </w:r>
          </w:p>
        </w:tc>
        <w:tc>
          <w:tcPr>
            <w:tcW w:w="7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r>
      <w:tr>
        <w:trPr>
          <w:cantSplit/>
          <w:trHeight w:val="443" w:hRule="atLeast"/>
        </w:trPr>
        <w:tc>
          <w:tcPr>
            <w:tcW w:w="693" w:type="dxa"/>
            <w:vMerge w:val="restart"/>
            <w:vAlign w:val="center"/>
          </w:tcPr>
          <w:p>
            <w:pPr>
              <w:pStyle w:val="0"/>
              <w:jc w:val="center"/>
              <w:rPr>
                <w:rFonts w:hint="default" w:asciiTheme="minorEastAsia" w:hAnsiTheme="minorEastAsia"/>
                <w:sz w:val="18"/>
              </w:rPr>
            </w:pPr>
            <w:r>
              <w:rPr>
                <w:rFonts w:hint="eastAsia" w:asciiTheme="minorEastAsia" w:hAnsiTheme="minorEastAsia"/>
                <w:sz w:val="18"/>
              </w:rPr>
              <w:t>７</w:t>
            </w:r>
          </w:p>
        </w:tc>
        <w:tc>
          <w:tcPr>
            <w:tcW w:w="9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その他</w:t>
            </w:r>
          </w:p>
        </w:tc>
        <w:tc>
          <w:tcPr>
            <w:tcW w:w="70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r>
              <w:rPr>
                <w:rFonts w:hint="eastAsia" w:asciiTheme="minorEastAsia" w:hAnsiTheme="minorEastAsia"/>
                <w:sz w:val="18"/>
              </w:rPr>
              <w:t>保育料の滞納がある（卒園した兄弟姉妹を含む）※納付相談、分納中を除く</w:t>
            </w:r>
          </w:p>
        </w:tc>
        <w:tc>
          <w:tcPr>
            <w:tcW w:w="850" w:type="dxa"/>
            <w:vAlign w:val="center"/>
          </w:tcPr>
          <w:p>
            <w:pPr>
              <w:pStyle w:val="0"/>
              <w:ind w:firstLine="87" w:firstLineChars="50"/>
              <w:jc w:val="center"/>
              <w:rPr>
                <w:rFonts w:hint="default" w:asciiTheme="minorEastAsia" w:hAnsiTheme="minorEastAsia"/>
                <w:sz w:val="18"/>
              </w:rPr>
            </w:pPr>
            <w:r>
              <w:rPr>
                <w:rFonts w:hint="eastAsia" w:asciiTheme="minorEastAsia" w:hAnsiTheme="minorEastAsia"/>
                <w:sz w:val="18"/>
              </w:rPr>
              <w:t>－１０</w:t>
            </w:r>
          </w:p>
        </w:tc>
        <w:tc>
          <w:tcPr>
            <w:tcW w:w="709" w:type="dxa"/>
            <w:vAlign w:val="center"/>
          </w:tcPr>
          <w:p>
            <w:pPr>
              <w:pStyle w:val="0"/>
              <w:jc w:val="center"/>
              <w:rPr>
                <w:rFonts w:hint="default" w:asciiTheme="minorEastAsia" w:hAnsiTheme="minorEastAsia"/>
                <w:strike w:val="1"/>
                <w:sz w:val="18"/>
              </w:rPr>
            </w:pPr>
          </w:p>
        </w:tc>
      </w:tr>
      <w:tr>
        <w:trPr>
          <w:cantSplit/>
          <w:trHeight w:val="443" w:hRule="atLeast"/>
        </w:trPr>
        <w:tc>
          <w:tcPr>
            <w:tcW w:w="693" w:type="dxa"/>
            <w:vMerge w:val="continue"/>
            <w:vAlign w:val="center"/>
          </w:tcPr>
          <w:p>
            <w:pPr>
              <w:pStyle w:val="0"/>
              <w:jc w:val="center"/>
              <w:rPr>
                <w:rFonts w:hint="default" w:asciiTheme="minorEastAsia" w:hAnsiTheme="minorEastAsia"/>
                <w:strike w:val="1"/>
                <w:sz w:val="18"/>
              </w:rPr>
            </w:pPr>
          </w:p>
        </w:tc>
        <w:tc>
          <w:tcPr>
            <w:tcW w:w="9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708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trike w:val="1"/>
                <w:sz w:val="18"/>
              </w:rPr>
            </w:pPr>
            <w:r>
              <w:rPr>
                <w:rFonts w:hint="eastAsia" w:asciiTheme="minorEastAsia" w:hAnsiTheme="minorEastAsia"/>
                <w:sz w:val="18"/>
              </w:rPr>
              <w:t>危険性又は緊急性が非常に高く、特別な配慮が必要と認められる世帯（※３）</w:t>
            </w:r>
          </w:p>
        </w:tc>
        <w:tc>
          <w:tcPr>
            <w:tcW w:w="850" w:type="dxa"/>
            <w:vAlign w:val="center"/>
          </w:tcPr>
          <w:p>
            <w:pPr>
              <w:pStyle w:val="0"/>
              <w:jc w:val="center"/>
              <w:rPr>
                <w:rFonts w:hint="default" w:asciiTheme="minorEastAsia" w:hAnsiTheme="minorEastAsia"/>
                <w:strike w:val="1"/>
                <w:sz w:val="18"/>
              </w:rPr>
            </w:pPr>
            <w:r>
              <w:rPr>
                <w:rFonts w:hint="eastAsia" w:asciiTheme="minorEastAsia" w:hAnsiTheme="minorEastAsia"/>
                <w:sz w:val="18"/>
              </w:rPr>
              <w:t>＋１～２０</w:t>
            </w:r>
          </w:p>
        </w:tc>
        <w:tc>
          <w:tcPr>
            <w:tcW w:w="709" w:type="dxa"/>
            <w:vAlign w:val="center"/>
          </w:tcPr>
          <w:p>
            <w:pPr>
              <w:pStyle w:val="0"/>
              <w:jc w:val="center"/>
              <w:rPr>
                <w:rFonts w:hint="default" w:asciiTheme="minorEastAsia" w:hAnsiTheme="minorEastAsia"/>
                <w:strike w:val="1"/>
                <w:sz w:val="18"/>
              </w:rPr>
            </w:pPr>
          </w:p>
        </w:tc>
      </w:tr>
      <w:tr>
        <w:trPr>
          <w:cantSplit/>
          <w:trHeight w:val="2143" w:hRule="atLeast"/>
        </w:trPr>
        <w:tc>
          <w:tcPr>
            <w:tcW w:w="10333" w:type="dxa"/>
            <w:gridSpan w:val="5"/>
            <w:vAlign w:val="top"/>
          </w:tcPr>
          <w:p>
            <w:pPr>
              <w:pStyle w:val="0"/>
              <w:rPr>
                <w:rFonts w:hint="default" w:asciiTheme="minorEastAsia" w:hAnsiTheme="minorEastAsia"/>
                <w:sz w:val="18"/>
              </w:rPr>
            </w:pPr>
            <w:r>
              <w:rPr>
                <w:rFonts w:hint="eastAsia" w:asciiTheme="minorEastAsia" w:hAnsiTheme="minorEastAsia"/>
                <w:sz w:val="18"/>
              </w:rPr>
              <w:t>備考</w:t>
            </w:r>
          </w:p>
          <w:p>
            <w:pPr>
              <w:pStyle w:val="0"/>
              <w:rPr>
                <w:rFonts w:hint="default" w:asciiTheme="minorEastAsia" w:hAnsiTheme="minorEastAsia"/>
                <w:sz w:val="18"/>
              </w:rPr>
            </w:pPr>
            <w:r>
              <w:rPr>
                <w:rFonts w:hint="eastAsia" w:asciiTheme="minorEastAsia" w:hAnsiTheme="minorEastAsia"/>
                <w:sz w:val="18"/>
              </w:rPr>
              <w:t>　※１　３歳未満児を対象とする低年齢保育所等において保育を受けていた子どもが円滑に卒園後も継続して保育</w:t>
            </w:r>
          </w:p>
          <w:p>
            <w:pPr>
              <w:pStyle w:val="0"/>
              <w:ind w:firstLine="522" w:firstLineChars="300"/>
              <w:rPr>
                <w:rFonts w:hint="default" w:asciiTheme="minorEastAsia" w:hAnsiTheme="minorEastAsia"/>
                <w:sz w:val="18"/>
              </w:rPr>
            </w:pPr>
            <w:r>
              <w:rPr>
                <w:rFonts w:hint="eastAsia" w:asciiTheme="minorEastAsia" w:hAnsiTheme="minorEastAsia"/>
                <w:sz w:val="18"/>
              </w:rPr>
              <w:t>を受けることができるようにするため、低年齢保育所等の卒園児童である場合に加点する。</w:t>
            </w:r>
          </w:p>
          <w:p>
            <w:pPr>
              <w:pStyle w:val="0"/>
              <w:rPr>
                <w:rFonts w:hint="default" w:asciiTheme="minorEastAsia" w:hAnsiTheme="minorEastAsia"/>
                <w:sz w:val="18"/>
              </w:rPr>
            </w:pPr>
            <w:r>
              <w:rPr>
                <w:rFonts w:hint="eastAsia" w:asciiTheme="minorEastAsia" w:hAnsiTheme="minorEastAsia"/>
                <w:sz w:val="18"/>
              </w:rPr>
              <w:t>　※２　保育士等不足解消のため、保育士・幼稚園教諭・保育教諭として保育所等に勤務する場合に加点する。</w:t>
            </w:r>
          </w:p>
          <w:p>
            <w:pPr>
              <w:pStyle w:val="0"/>
              <w:rPr>
                <w:rFonts w:hint="default" w:asciiTheme="minorEastAsia" w:hAnsiTheme="minorEastAsia"/>
                <w:sz w:val="18"/>
              </w:rPr>
            </w:pPr>
            <w:r>
              <w:rPr>
                <w:rFonts w:hint="eastAsia" w:asciiTheme="minorEastAsia" w:hAnsiTheme="minorEastAsia"/>
                <w:sz w:val="18"/>
              </w:rPr>
              <w:t>　※３　「特別な配慮」とは、児童福祉の観点から適切な保育の実施が必要であると認める特別な事情がある場合</w:t>
            </w:r>
          </w:p>
          <w:p>
            <w:pPr>
              <w:pStyle w:val="0"/>
              <w:ind w:firstLine="522" w:firstLineChars="300"/>
              <w:rPr>
                <w:rFonts w:hint="default" w:asciiTheme="minorEastAsia" w:hAnsiTheme="minorEastAsia"/>
                <w:sz w:val="18"/>
              </w:rPr>
            </w:pPr>
            <w:r>
              <w:rPr>
                <w:rFonts w:hint="eastAsia" w:asciiTheme="minorEastAsia" w:hAnsiTheme="minorEastAsia"/>
                <w:sz w:val="18"/>
              </w:rPr>
              <w:t>に適用する。</w:t>
            </w:r>
          </w:p>
          <w:p>
            <w:pPr>
              <w:pStyle w:val="0"/>
              <w:ind w:firstLine="696" w:firstLineChars="400"/>
              <w:rPr>
                <w:rFonts w:hint="default" w:asciiTheme="minorEastAsia" w:hAnsiTheme="minorEastAsia"/>
                <w:sz w:val="18"/>
              </w:rPr>
            </w:pPr>
            <w:r>
              <w:rPr>
                <w:rFonts w:hint="eastAsia" w:asciiTheme="minorEastAsia" w:hAnsiTheme="minorEastAsia"/>
                <w:sz w:val="18"/>
              </w:rPr>
              <w:t>例）　過去に虐待や児童相談所等による保護の経緯があるなど、児童の心身に危険が及ぶ可能性が高く、</w:t>
            </w:r>
          </w:p>
          <w:p>
            <w:pPr>
              <w:pStyle w:val="0"/>
              <w:ind w:firstLine="1044" w:firstLineChars="600"/>
              <w:rPr>
                <w:rFonts w:hint="default" w:asciiTheme="minorEastAsia" w:hAnsiTheme="minorEastAsia"/>
                <w:sz w:val="18"/>
              </w:rPr>
            </w:pPr>
            <w:r>
              <w:rPr>
                <w:rFonts w:hint="eastAsia" w:asciiTheme="minorEastAsia" w:hAnsiTheme="minorEastAsia"/>
                <w:sz w:val="18"/>
              </w:rPr>
              <w:t>社会的養護が必要な場合</w:t>
            </w:r>
          </w:p>
        </w:tc>
      </w:tr>
    </w:tbl>
    <w:p>
      <w:pPr>
        <w:pStyle w:val="0"/>
        <w:widowControl w:val="1"/>
        <w:jc w:val="left"/>
        <w:rPr>
          <w:rFonts w:hint="default" w:asciiTheme="minorEastAsia" w:hAnsiTheme="minorEastAsia"/>
          <w:sz w:val="22"/>
        </w:rPr>
      </w:pPr>
    </w:p>
    <w:sectPr>
      <w:pgSz w:w="11906" w:h="16838"/>
      <w:pgMar w:top="709" w:right="851" w:bottom="709" w:left="851" w:header="851" w:footer="992" w:gutter="0"/>
      <w:cols w:space="720"/>
      <w:textDirection w:val="lrTb"/>
      <w:docGrid w:type="linesAndChars" w:linePitch="291" w:charSpace="-12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rawingGridHorizontalSpacing w:val="102"/>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3</Pages>
  <Words>5</Words>
  <Characters>1813</Characters>
  <Application>JUST Note</Application>
  <Lines>1318</Lines>
  <Paragraphs>184</Paragraphs>
  <CharactersWithSpaces>1902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U5012</dc:creator>
  <cp:lastModifiedBy>Administrator</cp:lastModifiedBy>
  <cp:lastPrinted>2022-12-16T00:05:35Z</cp:lastPrinted>
  <dcterms:created xsi:type="dcterms:W3CDTF">2016-08-23T13:22:00Z</dcterms:created>
  <dcterms:modified xsi:type="dcterms:W3CDTF">2023-08-02T04:35:49Z</dcterms:modified>
  <cp:revision>69</cp:revision>
</cp:coreProperties>
</file>